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77" w:rsidRPr="0086402D" w:rsidRDefault="00090177">
      <w:pPr>
        <w:rPr>
          <w:b/>
          <w:sz w:val="26"/>
          <w:szCs w:val="26"/>
        </w:rPr>
      </w:pPr>
      <w:r w:rsidRPr="0086402D">
        <w:rPr>
          <w:b/>
          <w:sz w:val="26"/>
          <w:szCs w:val="26"/>
        </w:rPr>
        <w:t>Chapter 2 – Analyzing Transactions into Debit and Credit Parts</w:t>
      </w:r>
    </w:p>
    <w:p w:rsidR="00090177" w:rsidRPr="0086402D" w:rsidRDefault="000C29BB">
      <w:pPr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335915</wp:posOffset>
            </wp:positionV>
            <wp:extent cx="2328545" cy="1309370"/>
            <wp:effectExtent l="19050" t="0" r="0" b="0"/>
            <wp:wrapTight wrapText="bothSides">
              <wp:wrapPolygon edited="0">
                <wp:start x="-177" y="0"/>
                <wp:lineTo x="-177" y="21370"/>
                <wp:lineTo x="21559" y="21370"/>
                <wp:lineTo x="21559" y="0"/>
                <wp:lineTo x="-177" y="0"/>
              </wp:wrapPolygon>
            </wp:wrapTight>
            <wp:docPr id="1" name="Picture 1" descr="https://localtvwiti.files.wordpress.com/2013/11/2-leagues.jpg?w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caltvwiti.files.wordpress.com/2013/11/2-leagues.jpg?w=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7A7">
        <w:rPr>
          <w:b/>
          <w:i/>
          <w:sz w:val="28"/>
        </w:rPr>
        <w:t xml:space="preserve">2-2 Analyzing How Transactions Affect Accounts </w:t>
      </w:r>
      <w:r w:rsidR="009017A7">
        <w:rPr>
          <w:sz w:val="16"/>
        </w:rPr>
        <w:t>(pages 36-42</w:t>
      </w:r>
      <w:r w:rsidR="0086402D" w:rsidRPr="0086402D">
        <w:rPr>
          <w:sz w:val="16"/>
        </w:rPr>
        <w:t>)</w:t>
      </w:r>
    </w:p>
    <w:p w:rsidR="0019574B" w:rsidRDefault="00636D0D" w:rsidP="00D27727">
      <w:proofErr w:type="gramStart"/>
      <w:r>
        <w:rPr>
          <w:b/>
          <w:i/>
        </w:rPr>
        <w:t xml:space="preserve">Opening Activity: </w:t>
      </w:r>
      <w:r w:rsidR="000555B5">
        <w:rPr>
          <w:b/>
          <w:i/>
        </w:rPr>
        <w:t xml:space="preserve"> </w:t>
      </w:r>
      <w:r w:rsidR="000555B5" w:rsidRPr="00D27727">
        <w:rPr>
          <w:rFonts w:ascii="Times New Roman" w:hAnsi="Times New Roman" w:cs="Times New Roman"/>
        </w:rPr>
        <w:t xml:space="preserve">Predict account titles and their classifications </w:t>
      </w:r>
      <w:r w:rsidR="0019574B" w:rsidRPr="00D27727">
        <w:rPr>
          <w:rFonts w:ascii="Times New Roman" w:hAnsi="Times New Roman" w:cs="Times New Roman"/>
        </w:rPr>
        <w:t>for a major league baseball or NFL team</w:t>
      </w:r>
      <w:r w:rsidR="000555B5" w:rsidRPr="00D27727">
        <w:rPr>
          <w:rFonts w:ascii="Times New Roman" w:hAnsi="Times New Roman" w:cs="Times New Roman"/>
        </w:rPr>
        <w:t xml:space="preserve"> of your choice.</w:t>
      </w:r>
      <w:proofErr w:type="gramEnd"/>
      <w:r w:rsidR="000555B5" w:rsidRPr="00D27727">
        <w:rPr>
          <w:rFonts w:ascii="Times New Roman" w:hAnsi="Times New Roman" w:cs="Times New Roman"/>
        </w:rPr>
        <w:t xml:space="preserve">  Come up with as many as you possibly can.  Be prepared to share with the class.</w:t>
      </w:r>
      <w:r w:rsidR="00D27727">
        <w:br/>
      </w:r>
      <w:r w:rsidR="00527090">
        <w:rPr>
          <w:b/>
          <w:sz w:val="18"/>
        </w:rPr>
        <w:t xml:space="preserve"> </w:t>
      </w:r>
      <w:r w:rsidR="00527090">
        <w:rPr>
          <w:b/>
          <w:sz w:val="18"/>
        </w:rPr>
        <w:br/>
      </w:r>
      <w:r w:rsidR="00527090">
        <w:rPr>
          <w:b/>
          <w:sz w:val="18"/>
        </w:rPr>
        <w:br/>
      </w:r>
      <w:r w:rsidR="00527090">
        <w:br/>
      </w:r>
      <w:r w:rsidR="00D27727">
        <w:br/>
      </w:r>
      <w:r w:rsidR="0019574B">
        <w:t>Receiving Cash from Owner as an Investment</w:t>
      </w:r>
      <w:r w:rsidR="00C91EC0">
        <w:t xml:space="preserve"> </w:t>
      </w:r>
      <w:r w:rsidR="0019574B" w:rsidRPr="00D27727">
        <w:rPr>
          <w:sz w:val="16"/>
        </w:rPr>
        <w:t>(page 36</w:t>
      </w:r>
      <w:r w:rsidR="00C91EC0" w:rsidRPr="00D27727">
        <w:rPr>
          <w:sz w:val="16"/>
        </w:rPr>
        <w:t>)</w:t>
      </w:r>
      <w:r w:rsidR="00C91EC0">
        <w:t xml:space="preserve"> </w:t>
      </w:r>
      <w:r w:rsidR="00C91EC0" w:rsidRPr="00D27727">
        <w:rPr>
          <w:b/>
          <w:sz w:val="20"/>
          <w:szCs w:val="20"/>
        </w:rPr>
        <w:t>(PP Slide</w:t>
      </w:r>
      <w:r w:rsidR="008520AE" w:rsidRPr="00D27727">
        <w:rPr>
          <w:b/>
          <w:sz w:val="20"/>
          <w:szCs w:val="20"/>
        </w:rPr>
        <w:t>s 2-3</w:t>
      </w:r>
      <w:r w:rsidR="00C91EC0" w:rsidRPr="00D27727">
        <w:rPr>
          <w:b/>
          <w:sz w:val="20"/>
          <w:szCs w:val="20"/>
        </w:rPr>
        <w:t>)</w:t>
      </w:r>
    </w:p>
    <w:p w:rsidR="007A2CAE" w:rsidRPr="0019574B" w:rsidRDefault="00150148" w:rsidP="00D27727">
      <w:pPr>
        <w:pStyle w:val="ListParagraph"/>
        <w:numPr>
          <w:ilvl w:val="1"/>
          <w:numId w:val="1"/>
        </w:numPr>
        <w:ind w:left="720" w:hanging="270"/>
      </w:pPr>
      <w:r w:rsidRPr="0019574B">
        <w:t xml:space="preserve">Each transaction changes the balances of </w:t>
      </w:r>
      <w:r w:rsidR="00527090">
        <w:rPr>
          <w:u w:val="single"/>
        </w:rPr>
        <w:t>____________________</w:t>
      </w:r>
      <w:r w:rsidRPr="0019574B">
        <w:t xml:space="preserve">accounts. </w:t>
      </w:r>
    </w:p>
    <w:p w:rsidR="007A2CAE" w:rsidRPr="0019574B" w:rsidRDefault="00FC6E32" w:rsidP="00FC6E32">
      <w:pPr>
        <w:pStyle w:val="ListParagraph"/>
        <w:numPr>
          <w:ilvl w:val="1"/>
          <w:numId w:val="1"/>
        </w:numPr>
        <w:ind w:left="720" w:hanging="27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297180</wp:posOffset>
            </wp:positionV>
            <wp:extent cx="1165860" cy="1426210"/>
            <wp:effectExtent l="19050" t="0" r="0" b="0"/>
            <wp:wrapTight wrapText="bothSides">
              <wp:wrapPolygon edited="0">
                <wp:start x="-353" y="0"/>
                <wp:lineTo x="-353" y="21350"/>
                <wp:lineTo x="21529" y="21350"/>
                <wp:lineTo x="21529" y="0"/>
                <wp:lineTo x="-353" y="0"/>
              </wp:wrapPolygon>
            </wp:wrapTight>
            <wp:docPr id="4" name="Picture 4" descr="http://www.mrhvac.com/wp-content/uploads/2011/05/HVAC-Chart-of-Accou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hvac.com/wp-content/uploads/2011/05/HVAC-Chart-of-Accoun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148" w:rsidRPr="0019574B">
        <w:t xml:space="preserve">You should use the same four questions every time a transaction is analyzed </w:t>
      </w:r>
      <w:r>
        <w:t>into its debit and credit parts…</w:t>
      </w:r>
    </w:p>
    <w:p w:rsidR="007A2CAE" w:rsidRPr="0019574B" w:rsidRDefault="00527090" w:rsidP="00527090">
      <w:pPr>
        <w:pStyle w:val="ListParagraph"/>
        <w:numPr>
          <w:ilvl w:val="2"/>
          <w:numId w:val="1"/>
        </w:numPr>
        <w:spacing w:line="360" w:lineRule="auto"/>
        <w:ind w:left="1627" w:hanging="360"/>
      </w:pPr>
      <w:r>
        <w:rPr>
          <w:i/>
          <w:iCs/>
        </w:rPr>
        <w:t xml:space="preserve"> </w:t>
      </w:r>
    </w:p>
    <w:p w:rsidR="007A2CAE" w:rsidRPr="0019574B" w:rsidRDefault="00527090" w:rsidP="00527090">
      <w:pPr>
        <w:pStyle w:val="ListParagraph"/>
        <w:numPr>
          <w:ilvl w:val="2"/>
          <w:numId w:val="1"/>
        </w:numPr>
        <w:spacing w:line="360" w:lineRule="auto"/>
        <w:ind w:left="1627" w:hanging="360"/>
      </w:pPr>
      <w:r>
        <w:rPr>
          <w:i/>
          <w:iCs/>
        </w:rPr>
        <w:t xml:space="preserve"> </w:t>
      </w:r>
    </w:p>
    <w:p w:rsidR="007A2CAE" w:rsidRPr="0019574B" w:rsidRDefault="00527090" w:rsidP="00527090">
      <w:pPr>
        <w:pStyle w:val="ListParagraph"/>
        <w:numPr>
          <w:ilvl w:val="2"/>
          <w:numId w:val="1"/>
        </w:numPr>
        <w:spacing w:line="360" w:lineRule="auto"/>
        <w:ind w:left="1627" w:hanging="360"/>
      </w:pPr>
      <w:r>
        <w:rPr>
          <w:i/>
          <w:iCs/>
        </w:rPr>
        <w:t xml:space="preserve"> </w:t>
      </w:r>
    </w:p>
    <w:p w:rsidR="0019574B" w:rsidRPr="0019574B" w:rsidRDefault="00527090" w:rsidP="00527090">
      <w:pPr>
        <w:pStyle w:val="ListParagraph"/>
        <w:numPr>
          <w:ilvl w:val="2"/>
          <w:numId w:val="1"/>
        </w:numPr>
        <w:spacing w:line="360" w:lineRule="auto"/>
        <w:ind w:left="1627" w:hanging="360"/>
      </w:pPr>
      <w:r>
        <w:rPr>
          <w:i/>
          <w:iCs/>
        </w:rPr>
        <w:t xml:space="preserve"> </w:t>
      </w:r>
    </w:p>
    <w:p w:rsidR="0032149F" w:rsidRDefault="0019574B" w:rsidP="00527090">
      <w:pPr>
        <w:ind w:firstLine="720"/>
      </w:pPr>
      <w:proofErr w:type="gramStart"/>
      <w:r w:rsidRPr="00FC6E32">
        <w:rPr>
          <w:rFonts w:ascii="Bell MT" w:hAnsi="Bell MT"/>
          <w:b/>
          <w:u w:val="single"/>
        </w:rPr>
        <w:t>chart</w:t>
      </w:r>
      <w:proofErr w:type="gramEnd"/>
      <w:r w:rsidRPr="00FC6E32">
        <w:rPr>
          <w:rFonts w:ascii="Bell MT" w:hAnsi="Bell MT"/>
          <w:b/>
          <w:u w:val="single"/>
        </w:rPr>
        <w:t xml:space="preserve"> of account</w:t>
      </w:r>
      <w:r w:rsidR="00C91EC0">
        <w:t xml:space="preserve"> – </w:t>
      </w:r>
      <w:r w:rsidR="00527090">
        <w:t xml:space="preserve"> </w:t>
      </w:r>
      <w:r w:rsidR="008520AE">
        <w:br/>
      </w:r>
      <w:r w:rsidR="00527090">
        <w:br/>
      </w:r>
      <w:r w:rsidR="00FC6E32">
        <w:br/>
      </w:r>
      <w:r>
        <w:t>Analyze Transaction</w:t>
      </w:r>
      <w:r w:rsidR="008520AE">
        <w:t xml:space="preserve"> </w:t>
      </w:r>
      <w:r w:rsidR="008520AE" w:rsidRPr="00FC6E32">
        <w:rPr>
          <w:b/>
          <w:sz w:val="20"/>
          <w:szCs w:val="20"/>
        </w:rPr>
        <w:t>(PP Slide 4)</w:t>
      </w:r>
      <w:r w:rsidRPr="00FC6E32">
        <w:rPr>
          <w:b/>
          <w:sz w:val="20"/>
          <w:szCs w:val="20"/>
        </w:rPr>
        <w:t>:</w:t>
      </w:r>
      <w:r>
        <w:t xml:space="preserve"> January 2. Received cash from owner as an investment, $2,000.00</w:t>
      </w:r>
    </w:p>
    <w:p w:rsidR="0019574B" w:rsidRPr="0019574B" w:rsidRDefault="0019574B" w:rsidP="00FC6E32">
      <w:pPr>
        <w:pStyle w:val="ListParagraph"/>
      </w:pPr>
      <w:r w:rsidRPr="008520AE">
        <w:rPr>
          <w:b/>
          <w:iCs/>
        </w:rPr>
        <w:t xml:space="preserve">Which accounts are affected? </w:t>
      </w:r>
      <w:r w:rsidR="00527090">
        <w:rPr>
          <w:i/>
          <w:iCs/>
        </w:rPr>
        <w:br/>
      </w:r>
    </w:p>
    <w:p w:rsidR="0019574B" w:rsidRPr="0019574B" w:rsidRDefault="0019574B" w:rsidP="00FC6E32">
      <w:pPr>
        <w:ind w:left="720"/>
      </w:pPr>
      <w:r w:rsidRPr="008520AE">
        <w:rPr>
          <w:b/>
          <w:iCs/>
        </w:rPr>
        <w:t>How is each account classified?</w:t>
      </w:r>
      <w:r w:rsidR="00527090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527090">
        <w:rPr>
          <w:i/>
          <w:iCs/>
          <w:sz w:val="20"/>
        </w:rPr>
        <w:t xml:space="preserve"> </w:t>
      </w:r>
      <w:r w:rsidRPr="00EF3FA0">
        <w:rPr>
          <w:i/>
          <w:iCs/>
          <w:sz w:val="20"/>
        </w:rPr>
        <w:t xml:space="preserve"> </w:t>
      </w:r>
      <w:r w:rsidR="00527090">
        <w:rPr>
          <w:i/>
          <w:iCs/>
          <w:sz w:val="20"/>
        </w:rPr>
        <w:t xml:space="preserve"> </w:t>
      </w:r>
      <w:r w:rsidR="00527090">
        <w:rPr>
          <w:i/>
          <w:iCs/>
          <w:sz w:val="20"/>
        </w:rPr>
        <w:br/>
      </w:r>
    </w:p>
    <w:p w:rsidR="0019574B" w:rsidRPr="0019574B" w:rsidRDefault="0019574B" w:rsidP="00FC6E32">
      <w:pPr>
        <w:ind w:left="720"/>
      </w:pPr>
      <w:r w:rsidRPr="008520AE">
        <w:rPr>
          <w:b/>
          <w:iCs/>
        </w:rPr>
        <w:t>How is each classification changed?</w:t>
      </w:r>
      <w:r w:rsidR="00527090">
        <w:rPr>
          <w:i/>
          <w:iCs/>
        </w:rPr>
        <w:t xml:space="preserve"> </w:t>
      </w:r>
      <w:r w:rsidR="00527090">
        <w:rPr>
          <w:i/>
          <w:iCs/>
        </w:rPr>
        <w:br/>
      </w:r>
    </w:p>
    <w:p w:rsidR="0019574B" w:rsidRPr="0019574B" w:rsidRDefault="0019574B" w:rsidP="00FC6E32">
      <w:pPr>
        <w:ind w:left="720"/>
      </w:pPr>
      <w:r w:rsidRPr="008520AE">
        <w:rPr>
          <w:b/>
          <w:iCs/>
        </w:rPr>
        <w:t xml:space="preserve">How is each amount entered in the accounts? </w:t>
      </w:r>
      <w:r w:rsidR="00527090">
        <w:rPr>
          <w:i/>
          <w:iCs/>
        </w:rPr>
        <w:t xml:space="preserve"> </w:t>
      </w:r>
      <w:r w:rsidR="00527090">
        <w:rPr>
          <w:i/>
          <w:iCs/>
        </w:rPr>
        <w:br/>
      </w:r>
    </w:p>
    <w:p w:rsidR="0032149F" w:rsidRDefault="008520AE" w:rsidP="00FC6E32">
      <w:r>
        <w:t xml:space="preserve">Analyze Transaction </w:t>
      </w:r>
      <w:r w:rsidRPr="00FC6E32">
        <w:rPr>
          <w:b/>
          <w:sz w:val="20"/>
          <w:szCs w:val="20"/>
        </w:rPr>
        <w:t xml:space="preserve">(PP Slide 5): </w:t>
      </w:r>
      <w:r>
        <w:t>January 2. Paid Cash for Supplies, $165.00</w:t>
      </w:r>
    </w:p>
    <w:p w:rsidR="008520AE" w:rsidRPr="0019574B" w:rsidRDefault="008520AE" w:rsidP="00FF6882">
      <w:pPr>
        <w:spacing w:line="360" w:lineRule="auto"/>
        <w:ind w:left="1080" w:hanging="360"/>
      </w:pPr>
      <w:r w:rsidRPr="0032149F">
        <w:rPr>
          <w:b/>
          <w:iCs/>
        </w:rPr>
        <w:t xml:space="preserve">Which accounts are affected? </w:t>
      </w:r>
      <w:r w:rsidR="00527090">
        <w:rPr>
          <w:i/>
          <w:iCs/>
        </w:rPr>
        <w:t xml:space="preserve"> </w:t>
      </w:r>
    </w:p>
    <w:p w:rsidR="008520AE" w:rsidRPr="0019574B" w:rsidRDefault="008520AE" w:rsidP="00FF6882">
      <w:pPr>
        <w:spacing w:line="360" w:lineRule="auto"/>
        <w:ind w:left="1080" w:hanging="360"/>
      </w:pPr>
      <w:r w:rsidRPr="008520AE">
        <w:rPr>
          <w:b/>
          <w:iCs/>
        </w:rPr>
        <w:t>How is each account classified?</w:t>
      </w:r>
      <w:r>
        <w:rPr>
          <w:i/>
          <w:iCs/>
        </w:rPr>
        <w:t xml:space="preserve"> </w:t>
      </w:r>
      <w:r w:rsidR="00527090">
        <w:rPr>
          <w:i/>
          <w:iCs/>
        </w:rPr>
        <w:t xml:space="preserve"> </w:t>
      </w:r>
    </w:p>
    <w:p w:rsidR="008520AE" w:rsidRPr="0019574B" w:rsidRDefault="008520AE" w:rsidP="00FF6882">
      <w:pPr>
        <w:spacing w:line="360" w:lineRule="auto"/>
        <w:ind w:left="1080" w:hanging="360"/>
      </w:pPr>
      <w:r w:rsidRPr="008520AE">
        <w:rPr>
          <w:b/>
          <w:iCs/>
        </w:rPr>
        <w:t>How is each classification changed?</w:t>
      </w:r>
      <w:r>
        <w:rPr>
          <w:i/>
          <w:iCs/>
        </w:rPr>
        <w:t xml:space="preserve"> </w:t>
      </w:r>
      <w:r w:rsidR="00527090">
        <w:rPr>
          <w:i/>
          <w:iCs/>
        </w:rPr>
        <w:t xml:space="preserve"> </w:t>
      </w:r>
    </w:p>
    <w:p w:rsidR="008520AE" w:rsidRPr="0019574B" w:rsidRDefault="008520AE" w:rsidP="00FF6882">
      <w:pPr>
        <w:spacing w:line="360" w:lineRule="auto"/>
        <w:ind w:left="1080" w:hanging="360"/>
      </w:pPr>
      <w:r w:rsidRPr="008520AE">
        <w:rPr>
          <w:b/>
          <w:iCs/>
        </w:rPr>
        <w:t xml:space="preserve">How is each amount entered in the accounts? </w:t>
      </w:r>
      <w:r w:rsidR="00FF6882">
        <w:rPr>
          <w:i/>
          <w:iCs/>
        </w:rPr>
        <w:t xml:space="preserve"> </w:t>
      </w:r>
    </w:p>
    <w:p w:rsidR="008520AE" w:rsidRDefault="00EF3FA0" w:rsidP="00EF3FA0">
      <w:r>
        <w:rPr>
          <w:b/>
        </w:rPr>
        <w:lastRenderedPageBreak/>
        <w:t>***</w:t>
      </w:r>
      <w:r w:rsidR="0032149F" w:rsidRPr="0032149F">
        <w:rPr>
          <w:b/>
        </w:rPr>
        <w:t>FYI:</w:t>
      </w:r>
      <w:r w:rsidR="0032149F">
        <w:t xml:space="preserve"> Don’t think of “debit” and “credit” as “good” or “bad”. Debit simply means left and credit simply means right.</w:t>
      </w:r>
    </w:p>
    <w:p w:rsidR="00EF3FA0" w:rsidRDefault="00EF3FA0" w:rsidP="00EF3FA0">
      <w:r>
        <w:br/>
      </w:r>
      <w:r w:rsidR="0032149F">
        <w:t xml:space="preserve">Analyze Transaction </w:t>
      </w:r>
      <w:r w:rsidR="0032149F" w:rsidRPr="00EF3FA0">
        <w:rPr>
          <w:b/>
          <w:sz w:val="20"/>
          <w:szCs w:val="20"/>
        </w:rPr>
        <w:t>(PP Slide 6):</w:t>
      </w:r>
      <w:r w:rsidR="0032149F">
        <w:t xml:space="preserve"> January 3. </w:t>
      </w:r>
      <w:proofErr w:type="gramStart"/>
      <w:r w:rsidR="0032149F">
        <w:t>Paid cash for insurance, $900.00.</w:t>
      </w:r>
      <w:proofErr w:type="gramEnd"/>
    </w:p>
    <w:p w:rsidR="0032149F" w:rsidRPr="00EF3FA0" w:rsidRDefault="000C29BB" w:rsidP="000C29BB">
      <w:pPr>
        <w:rPr>
          <w:b/>
          <w:iCs/>
        </w:rPr>
      </w:pPr>
      <w:r>
        <w:rPr>
          <w:b/>
          <w:i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109855</wp:posOffset>
            </wp:positionV>
            <wp:extent cx="2335530" cy="1725930"/>
            <wp:effectExtent l="19050" t="0" r="7620" b="0"/>
            <wp:wrapTight wrapText="bothSides">
              <wp:wrapPolygon edited="0">
                <wp:start x="-176" y="0"/>
                <wp:lineTo x="-176" y="21457"/>
                <wp:lineTo x="21670" y="21457"/>
                <wp:lineTo x="21670" y="0"/>
                <wp:lineTo x="-176" y="0"/>
              </wp:wrapPolygon>
            </wp:wrapTight>
            <wp:docPr id="7" name="Picture 7" descr="http://www.tvnewscheck.com/marketshare/wp-content/uploads/2015/08/geico-half-ge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vnewscheck.com/marketshare/wp-content/uploads/2015/08/geico-half-gec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49F" w:rsidRPr="00EF3FA0">
        <w:rPr>
          <w:b/>
          <w:iCs/>
        </w:rPr>
        <w:t xml:space="preserve">Which accounts are affected? </w:t>
      </w:r>
      <w:r w:rsidR="00FF6882">
        <w:rPr>
          <w:b/>
          <w:iCs/>
        </w:rPr>
        <w:t xml:space="preserve"> </w:t>
      </w:r>
    </w:p>
    <w:p w:rsidR="0032149F" w:rsidRPr="00EF3FA0" w:rsidRDefault="00FF6882" w:rsidP="00EF3FA0">
      <w:pPr>
        <w:ind w:left="720"/>
        <w:rPr>
          <w:i/>
          <w:iCs/>
          <w:sz w:val="20"/>
        </w:rPr>
      </w:pPr>
      <w:r>
        <w:rPr>
          <w:b/>
          <w:iCs/>
        </w:rPr>
        <w:br/>
      </w:r>
      <w:r w:rsidR="0032149F" w:rsidRPr="0032149F">
        <w:rPr>
          <w:b/>
          <w:iCs/>
        </w:rPr>
        <w:t>How is each account classified?</w:t>
      </w:r>
      <w:r w:rsidR="0032149F" w:rsidRPr="0032149F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  <w:br/>
      </w:r>
    </w:p>
    <w:p w:rsidR="0032149F" w:rsidRPr="0019574B" w:rsidRDefault="0032149F" w:rsidP="00EF3FA0">
      <w:pPr>
        <w:ind w:left="720"/>
      </w:pPr>
      <w:r w:rsidRPr="0032149F">
        <w:rPr>
          <w:b/>
          <w:iCs/>
        </w:rPr>
        <w:t>How is each classification changed?</w:t>
      </w:r>
      <w:r w:rsidRPr="0032149F">
        <w:rPr>
          <w:i/>
          <w:iCs/>
        </w:rPr>
        <w:t xml:space="preserve"> </w:t>
      </w:r>
      <w:r w:rsidR="00FF6882">
        <w:rPr>
          <w:i/>
          <w:iCs/>
        </w:rPr>
        <w:t xml:space="preserve"> </w:t>
      </w:r>
      <w:r w:rsidR="00FF6882">
        <w:rPr>
          <w:i/>
          <w:iCs/>
        </w:rPr>
        <w:br/>
      </w:r>
    </w:p>
    <w:p w:rsidR="0032149F" w:rsidRPr="0019574B" w:rsidRDefault="0032149F" w:rsidP="00EF3FA0">
      <w:pPr>
        <w:ind w:left="720"/>
      </w:pPr>
      <w:r w:rsidRPr="0032149F">
        <w:rPr>
          <w:b/>
          <w:iCs/>
        </w:rPr>
        <w:t xml:space="preserve">How is each amount entered in the accounts? </w:t>
      </w:r>
      <w:r w:rsidR="00FF6882">
        <w:rPr>
          <w:i/>
          <w:iCs/>
        </w:rPr>
        <w:t xml:space="preserve"> </w:t>
      </w:r>
      <w:r w:rsidR="00FF6882">
        <w:rPr>
          <w:i/>
          <w:iCs/>
        </w:rPr>
        <w:br/>
      </w:r>
      <w:r w:rsidR="00FF6882">
        <w:rPr>
          <w:i/>
          <w:iCs/>
        </w:rPr>
        <w:br/>
      </w:r>
    </w:p>
    <w:p w:rsidR="00824ECE" w:rsidRDefault="00824ECE" w:rsidP="000C29BB">
      <w:r>
        <w:t xml:space="preserve">Analyze Transaction </w:t>
      </w:r>
      <w:r w:rsidRPr="000C29BB">
        <w:rPr>
          <w:b/>
          <w:sz w:val="20"/>
          <w:szCs w:val="20"/>
        </w:rPr>
        <w:t>(PP Slide 7):</w:t>
      </w:r>
      <w:r>
        <w:t xml:space="preserve"> </w:t>
      </w:r>
      <w:r w:rsidR="00DE3A64">
        <w:t xml:space="preserve">January 5. </w:t>
      </w:r>
      <w:r>
        <w:t>Bought supplies on account from Canyon Office Supplies, $220.00</w:t>
      </w:r>
    </w:p>
    <w:p w:rsidR="00824ECE" w:rsidRPr="00FF6882" w:rsidRDefault="00824ECE" w:rsidP="00FF6882">
      <w:pPr>
        <w:ind w:left="720"/>
      </w:pPr>
      <w:r w:rsidRPr="00824ECE">
        <w:rPr>
          <w:b/>
          <w:iCs/>
        </w:rPr>
        <w:t xml:space="preserve">Which accounts are affected? </w:t>
      </w:r>
      <w:r w:rsidR="00FF6882">
        <w:rPr>
          <w:i/>
          <w:iCs/>
        </w:rPr>
        <w:t xml:space="preserve"> </w:t>
      </w:r>
      <w:r>
        <w:rPr>
          <w:rFonts w:ascii="Bodoni MT" w:hAnsi="Bodoni MT"/>
          <w:i/>
          <w:iCs/>
        </w:rPr>
        <w:t xml:space="preserve"> </w:t>
      </w:r>
      <w:r w:rsidR="00FF6882">
        <w:br/>
      </w:r>
      <w:r w:rsidR="00FF6882">
        <w:br/>
      </w:r>
      <w:r w:rsidRPr="00824ECE">
        <w:rPr>
          <w:b/>
          <w:iCs/>
        </w:rPr>
        <w:t>How is each account classified?</w:t>
      </w:r>
      <w:r w:rsidRPr="00824ECE">
        <w:rPr>
          <w:i/>
          <w:iCs/>
        </w:rPr>
        <w:t xml:space="preserve"> </w:t>
      </w:r>
      <w:r w:rsidR="00FF6882">
        <w:rPr>
          <w:i/>
          <w:iCs/>
        </w:rPr>
        <w:t xml:space="preserve"> </w:t>
      </w:r>
      <w:r w:rsidR="00FF6882">
        <w:rPr>
          <w:i/>
          <w:iCs/>
        </w:rPr>
        <w:br/>
      </w:r>
      <w:r w:rsidRPr="00824ECE">
        <w:rPr>
          <w:b/>
          <w:iCs/>
        </w:rPr>
        <w:br/>
        <w:t>How is each classification changed?</w:t>
      </w:r>
      <w:r w:rsidRPr="00824ECE">
        <w:rPr>
          <w:i/>
          <w:iCs/>
        </w:rPr>
        <w:t xml:space="preserve"> </w:t>
      </w:r>
      <w:r w:rsidR="00FF6882">
        <w:rPr>
          <w:i/>
          <w:iCs/>
        </w:rPr>
        <w:t xml:space="preserve"> </w:t>
      </w:r>
      <w:r w:rsidR="00FF6882">
        <w:br/>
      </w:r>
      <w:r w:rsidR="00FF6882">
        <w:br/>
      </w:r>
      <w:r w:rsidRPr="00824ECE">
        <w:rPr>
          <w:b/>
          <w:iCs/>
        </w:rPr>
        <w:t xml:space="preserve">How is each amount entered in the accounts? </w:t>
      </w:r>
      <w:r w:rsidR="00FF6882">
        <w:rPr>
          <w:i/>
          <w:iCs/>
        </w:rPr>
        <w:t xml:space="preserve"> </w:t>
      </w:r>
      <w:r w:rsidR="00FF6882">
        <w:rPr>
          <w:i/>
          <w:iCs/>
        </w:rPr>
        <w:br/>
      </w:r>
      <w:r w:rsidR="00FF6882">
        <w:rPr>
          <w:i/>
          <w:iCs/>
        </w:rPr>
        <w:br/>
      </w:r>
    </w:p>
    <w:p w:rsidR="00824ECE" w:rsidRPr="000C29BB" w:rsidRDefault="00824ECE" w:rsidP="000C29BB">
      <w:pPr>
        <w:rPr>
          <w:b/>
          <w:iCs/>
        </w:rPr>
      </w:pPr>
      <w:proofErr w:type="gramStart"/>
      <w:r w:rsidRPr="000C29BB">
        <w:rPr>
          <w:rFonts w:ascii="Bell MT" w:hAnsi="Bell MT"/>
          <w:b/>
          <w:u w:val="single"/>
        </w:rPr>
        <w:t>accounts</w:t>
      </w:r>
      <w:proofErr w:type="gramEnd"/>
      <w:r w:rsidRPr="000C29BB">
        <w:rPr>
          <w:rFonts w:ascii="Bell MT" w:hAnsi="Bell MT"/>
          <w:b/>
          <w:u w:val="single"/>
        </w:rPr>
        <w:t xml:space="preserve"> payable </w:t>
      </w:r>
      <w:r w:rsidRPr="000C29BB">
        <w:rPr>
          <w:b/>
          <w:iCs/>
        </w:rPr>
        <w:t xml:space="preserve">– </w:t>
      </w:r>
      <w:r w:rsidR="00FF6882">
        <w:t xml:space="preserve"> </w:t>
      </w:r>
      <w:r w:rsidR="00C80230">
        <w:br/>
      </w:r>
    </w:p>
    <w:p w:rsidR="00824ECE" w:rsidRDefault="00DE3A64" w:rsidP="000C29BB">
      <w:r>
        <w:t xml:space="preserve">Analyze Transaction </w:t>
      </w:r>
      <w:r w:rsidRPr="000C29BB">
        <w:rPr>
          <w:b/>
          <w:sz w:val="20"/>
          <w:szCs w:val="20"/>
        </w:rPr>
        <w:t>(PP Slide 8):</w:t>
      </w:r>
      <w:r>
        <w:t xml:space="preserve"> January 9. Paid cash on account to Canyon Office Supplies, $100.00</w:t>
      </w:r>
    </w:p>
    <w:p w:rsidR="00DE3A64" w:rsidRPr="00FF6882" w:rsidRDefault="00DE3A64" w:rsidP="00FF6882">
      <w:pPr>
        <w:ind w:left="630"/>
        <w:rPr>
          <w:i/>
          <w:iCs/>
          <w:sz w:val="20"/>
        </w:rPr>
      </w:pPr>
      <w:r w:rsidRPr="00DE3A64">
        <w:rPr>
          <w:b/>
          <w:iCs/>
        </w:rPr>
        <w:t xml:space="preserve">Which accounts are affected? </w:t>
      </w:r>
      <w:r w:rsidR="00FF6882">
        <w:rPr>
          <w:i/>
          <w:iCs/>
        </w:rPr>
        <w:t xml:space="preserve"> </w:t>
      </w:r>
      <w:r w:rsidR="00FF6882">
        <w:rPr>
          <w:i/>
          <w:iCs/>
          <w:sz w:val="20"/>
        </w:rPr>
        <w:br/>
      </w:r>
      <w:r w:rsidR="00FF6882">
        <w:rPr>
          <w:i/>
          <w:iCs/>
          <w:sz w:val="20"/>
        </w:rPr>
        <w:br/>
      </w:r>
      <w:r w:rsidRPr="00FF6882">
        <w:rPr>
          <w:b/>
          <w:iCs/>
        </w:rPr>
        <w:t>How is each account classified?</w:t>
      </w:r>
      <w:r w:rsidR="00FF6882" w:rsidRPr="00FF6882">
        <w:rPr>
          <w:i/>
          <w:iCs/>
        </w:rPr>
        <w:t xml:space="preserve"> </w:t>
      </w:r>
      <w:r w:rsidR="00FF6882" w:rsidRPr="00FF6882">
        <w:rPr>
          <w:b/>
          <w:iCs/>
        </w:rPr>
        <w:br/>
      </w:r>
      <w:r w:rsidR="00FF6882" w:rsidRPr="00FF6882">
        <w:rPr>
          <w:b/>
          <w:iCs/>
        </w:rPr>
        <w:br/>
      </w:r>
      <w:r w:rsidRPr="00FF6882">
        <w:rPr>
          <w:b/>
          <w:iCs/>
        </w:rPr>
        <w:t>How is each classification changed?</w:t>
      </w:r>
      <w:r w:rsidR="00FF6882" w:rsidRPr="00FF6882">
        <w:rPr>
          <w:i/>
          <w:iCs/>
        </w:rPr>
        <w:t xml:space="preserve"> </w:t>
      </w:r>
    </w:p>
    <w:p w:rsidR="00C80230" w:rsidRPr="00C80230" w:rsidRDefault="00DE3A64" w:rsidP="000C29BB">
      <w:pPr>
        <w:pStyle w:val="ListParagraph"/>
        <w:ind w:left="630"/>
        <w:rPr>
          <w:i/>
          <w:iCs/>
        </w:rPr>
      </w:pPr>
      <w:r>
        <w:rPr>
          <w:b/>
          <w:iCs/>
        </w:rPr>
        <w:t>H</w:t>
      </w:r>
      <w:r w:rsidRPr="00DE3A64">
        <w:rPr>
          <w:b/>
          <w:iCs/>
        </w:rPr>
        <w:t xml:space="preserve">ow is each amount entered in the accounts? </w:t>
      </w:r>
      <w:r w:rsidR="00FF6882">
        <w:rPr>
          <w:i/>
          <w:iCs/>
        </w:rPr>
        <w:t xml:space="preserve"> </w:t>
      </w:r>
    </w:p>
    <w:p w:rsidR="00AE6E9B" w:rsidRPr="00C80230" w:rsidRDefault="003A0D9A" w:rsidP="00C80230">
      <w:pPr>
        <w:rPr>
          <w:b/>
          <w:u w:val="single"/>
        </w:rPr>
      </w:pPr>
      <w:r>
        <w:br/>
      </w:r>
    </w:p>
    <w:p w:rsidR="00FF6882" w:rsidRDefault="00FF6882" w:rsidP="00AE6E9B"/>
    <w:p w:rsidR="003A0D9A" w:rsidRDefault="000C29BB" w:rsidP="00AE6E9B">
      <w:r>
        <w:lastRenderedPageBreak/>
        <w:t xml:space="preserve">REVIEW: </w:t>
      </w:r>
      <w:r w:rsidR="00AE6E9B">
        <w:t xml:space="preserve">Audit Your Understanding </w:t>
      </w:r>
      <w:r w:rsidR="00C80230">
        <w:rPr>
          <w:sz w:val="16"/>
        </w:rPr>
        <w:t>(page 42</w:t>
      </w:r>
      <w:r w:rsidR="00AE6E9B" w:rsidRPr="00AE6E9B">
        <w:rPr>
          <w:sz w:val="16"/>
        </w:rPr>
        <w:t>)</w:t>
      </w:r>
    </w:p>
    <w:p w:rsidR="004967C2" w:rsidRPr="004967C2" w:rsidRDefault="00C80230" w:rsidP="00C80230">
      <w:pPr>
        <w:pStyle w:val="ListParagraph"/>
        <w:numPr>
          <w:ilvl w:val="0"/>
          <w:numId w:val="7"/>
        </w:numPr>
      </w:pPr>
      <w:r>
        <w:rPr>
          <w:b/>
          <w:sz w:val="20"/>
        </w:rPr>
        <w:t xml:space="preserve">What are the four questions used to analyze a transaction? </w:t>
      </w:r>
    </w:p>
    <w:p w:rsidR="00C80230" w:rsidRPr="00C80230" w:rsidRDefault="00C80230" w:rsidP="004967C2">
      <w:r w:rsidRPr="004967C2">
        <w:rPr>
          <w:i/>
          <w:iCs/>
          <w:sz w:val="16"/>
        </w:rPr>
        <w:br/>
      </w:r>
    </w:p>
    <w:p w:rsidR="00C80230" w:rsidRPr="004967C2" w:rsidRDefault="00C80230" w:rsidP="00C80230">
      <w:pPr>
        <w:pStyle w:val="ListParagraph"/>
        <w:numPr>
          <w:ilvl w:val="0"/>
          <w:numId w:val="7"/>
        </w:numPr>
      </w:pPr>
      <w:r>
        <w:rPr>
          <w:b/>
          <w:sz w:val="20"/>
        </w:rPr>
        <w:t xml:space="preserve">What twp accounts are affected when a business buys supplies on account? </w:t>
      </w:r>
    </w:p>
    <w:p w:rsidR="004967C2" w:rsidRPr="00C80230" w:rsidRDefault="004967C2" w:rsidP="004967C2"/>
    <w:p w:rsidR="00C80230" w:rsidRDefault="00C80230" w:rsidP="00C80230">
      <w:pPr>
        <w:ind w:left="360"/>
      </w:pPr>
    </w:p>
    <w:p w:rsidR="003A0D9A" w:rsidRPr="003A0D9A" w:rsidRDefault="003A0D9A" w:rsidP="003A0D9A">
      <w:pPr>
        <w:pStyle w:val="ListParagraph"/>
      </w:pPr>
      <w:r>
        <w:rPr>
          <w:rFonts w:ascii="Century Schoolbook" w:hAnsi="Century Schoolbook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100965</wp:posOffset>
            </wp:positionV>
            <wp:extent cx="1129030" cy="1031240"/>
            <wp:effectExtent l="19050" t="0" r="0" b="0"/>
            <wp:wrapNone/>
            <wp:docPr id="2" name="Picture 1" descr="http://highered.mheducation.com/sites/dl/free/0073273082/301778/aplia_logo_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ghered.mheducation.com/sites/dl/free/0073273082/301778/aplia_logo_fina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CAE" w:rsidRPr="007A2CAE">
        <w:rPr>
          <w:rFonts w:ascii="Century Schoolbook" w:hAnsi="Century Schoolbook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8.15pt;margin-top:7.85pt;width:226.85pt;height:89.65pt;z-index:251659264;mso-position-horizontal-relative:text;mso-position-vertical-relative:text"/>
        </w:pict>
      </w:r>
    </w:p>
    <w:p w:rsidR="003A0D9A" w:rsidRPr="00C80230" w:rsidRDefault="003A0D9A" w:rsidP="00C80230">
      <w:pPr>
        <w:pStyle w:val="ListParagraph"/>
        <w:numPr>
          <w:ilvl w:val="1"/>
          <w:numId w:val="13"/>
        </w:numPr>
        <w:rPr>
          <w:rFonts w:ascii="Century Schoolbook" w:hAnsi="Century Schoolbook"/>
          <w:sz w:val="32"/>
        </w:rPr>
      </w:pPr>
      <w:proofErr w:type="spellStart"/>
      <w:r w:rsidRPr="00C80230">
        <w:rPr>
          <w:rFonts w:ascii="Century Schoolbook" w:hAnsi="Century Schoolbook"/>
          <w:sz w:val="32"/>
        </w:rPr>
        <w:t>Aplia</w:t>
      </w:r>
      <w:proofErr w:type="spellEnd"/>
      <w:r w:rsidRPr="00C80230">
        <w:rPr>
          <w:rFonts w:ascii="Century Schoolbook" w:hAnsi="Century Schoolbook"/>
          <w:sz w:val="32"/>
        </w:rPr>
        <w:t xml:space="preserve"> Assignments: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Work Together (Practice --- as a class)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On Your Own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Application Problem </w:t>
      </w:r>
      <w:r w:rsidR="00C80230">
        <w:rPr>
          <w:b/>
        </w:rPr>
        <w:t>(20</w:t>
      </w:r>
      <w:r w:rsidRPr="00AA1A9C">
        <w:rPr>
          <w:b/>
        </w:rPr>
        <w:t xml:space="preserve"> points)</w:t>
      </w:r>
      <w:r>
        <w:t xml:space="preserve"> </w:t>
      </w:r>
      <w:r w:rsidRPr="00AA1A9C">
        <w:rPr>
          <w:rFonts w:ascii="Aharoni" w:hAnsi="Aharoni" w:cs="Aharoni"/>
        </w:rPr>
        <w:t>(GRADED)</w:t>
      </w:r>
    </w:p>
    <w:p w:rsidR="003A0D9A" w:rsidRPr="003A0D9A" w:rsidRDefault="003A0D9A" w:rsidP="003A0D9A"/>
    <w:p w:rsidR="003A0D9A" w:rsidRPr="0067053D" w:rsidRDefault="003A0D9A" w:rsidP="003A0D9A">
      <w:pPr>
        <w:ind w:left="360"/>
      </w:pPr>
    </w:p>
    <w:p w:rsidR="0067053D" w:rsidRDefault="0067053D" w:rsidP="00C91EC0"/>
    <w:p w:rsidR="00090177" w:rsidRDefault="00090177"/>
    <w:sectPr w:rsidR="00090177" w:rsidSect="00EF3FA0">
      <w:headerReference w:type="default" r:id="rId11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EE" w:rsidRDefault="00BE6DEE" w:rsidP="00636D0D">
      <w:pPr>
        <w:spacing w:after="0" w:line="240" w:lineRule="auto"/>
      </w:pPr>
      <w:r>
        <w:separator/>
      </w:r>
    </w:p>
  </w:endnote>
  <w:endnote w:type="continuationSeparator" w:id="0">
    <w:p w:rsidR="00BE6DEE" w:rsidRDefault="00BE6DEE" w:rsidP="0063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EE" w:rsidRDefault="00BE6DEE" w:rsidP="00636D0D">
      <w:pPr>
        <w:spacing w:after="0" w:line="240" w:lineRule="auto"/>
      </w:pPr>
      <w:r>
        <w:separator/>
      </w:r>
    </w:p>
  </w:footnote>
  <w:footnote w:type="continuationSeparator" w:id="0">
    <w:p w:rsidR="00BE6DEE" w:rsidRDefault="00BE6DEE" w:rsidP="0063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0D" w:rsidRDefault="00636D0D">
    <w:pPr>
      <w:pStyle w:val="Header"/>
    </w:pPr>
    <w:r>
      <w:t>Name</w:t>
    </w:r>
    <w:proofErr w:type="gramStart"/>
    <w:r>
      <w:t>:_</w:t>
    </w:r>
    <w:proofErr w:type="gramEnd"/>
    <w:r>
      <w:t>______________________________</w:t>
    </w:r>
    <w:r>
      <w:tab/>
    </w:r>
    <w:r>
      <w:tab/>
      <w:t>Date:_________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F82"/>
    <w:multiLevelType w:val="hybridMultilevel"/>
    <w:tmpl w:val="CBA4D0E4"/>
    <w:lvl w:ilvl="0" w:tplc="4B60FA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14FC40">
      <w:start w:val="1046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B6B0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04DA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FA6A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D0275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CCBF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AFF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9E15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489269F"/>
    <w:multiLevelType w:val="hybridMultilevel"/>
    <w:tmpl w:val="CE985D6E"/>
    <w:lvl w:ilvl="0" w:tplc="C464CB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C2FCD4">
      <w:start w:val="83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CE8B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CCEA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B63E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AA9D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0C82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5AF6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0A34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1F650E4B"/>
    <w:multiLevelType w:val="multilevel"/>
    <w:tmpl w:val="0AC43E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395540A9"/>
    <w:multiLevelType w:val="hybridMultilevel"/>
    <w:tmpl w:val="C0CCF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103F8"/>
    <w:multiLevelType w:val="multilevel"/>
    <w:tmpl w:val="04E4E44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D0F3880"/>
    <w:multiLevelType w:val="hybridMultilevel"/>
    <w:tmpl w:val="96247E16"/>
    <w:lvl w:ilvl="0" w:tplc="80C21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81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4A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A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450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00E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9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E4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644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31683"/>
    <w:multiLevelType w:val="hybridMultilevel"/>
    <w:tmpl w:val="B7B2CD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8955BC"/>
    <w:multiLevelType w:val="hybridMultilevel"/>
    <w:tmpl w:val="CDDAD4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4D19F2"/>
    <w:multiLevelType w:val="hybridMultilevel"/>
    <w:tmpl w:val="6E44C7FC"/>
    <w:lvl w:ilvl="0" w:tplc="B4187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2AF"/>
    <w:multiLevelType w:val="hybridMultilevel"/>
    <w:tmpl w:val="81529960"/>
    <w:lvl w:ilvl="0" w:tplc="552CDC8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535E9B"/>
    <w:multiLevelType w:val="multilevel"/>
    <w:tmpl w:val="78724AC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9156E99"/>
    <w:multiLevelType w:val="multilevel"/>
    <w:tmpl w:val="6C20A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915651"/>
    <w:multiLevelType w:val="hybridMultilevel"/>
    <w:tmpl w:val="265CE37E"/>
    <w:lvl w:ilvl="0" w:tplc="13D8AC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177"/>
    <w:rsid w:val="00025841"/>
    <w:rsid w:val="000555B5"/>
    <w:rsid w:val="00090177"/>
    <w:rsid w:val="000B0174"/>
    <w:rsid w:val="000B2930"/>
    <w:rsid w:val="000C29BB"/>
    <w:rsid w:val="00135CAE"/>
    <w:rsid w:val="00150148"/>
    <w:rsid w:val="00186852"/>
    <w:rsid w:val="0019574B"/>
    <w:rsid w:val="002133E3"/>
    <w:rsid w:val="002C06BF"/>
    <w:rsid w:val="002C5C8A"/>
    <w:rsid w:val="0032149F"/>
    <w:rsid w:val="003A0D9A"/>
    <w:rsid w:val="004850EC"/>
    <w:rsid w:val="004967C2"/>
    <w:rsid w:val="004E2A6B"/>
    <w:rsid w:val="00527090"/>
    <w:rsid w:val="00636D0D"/>
    <w:rsid w:val="0067053D"/>
    <w:rsid w:val="007A2CAE"/>
    <w:rsid w:val="00824ECE"/>
    <w:rsid w:val="008520AE"/>
    <w:rsid w:val="0086402D"/>
    <w:rsid w:val="009017A7"/>
    <w:rsid w:val="00A21D0B"/>
    <w:rsid w:val="00AD3C0B"/>
    <w:rsid w:val="00AE6E9B"/>
    <w:rsid w:val="00B000F7"/>
    <w:rsid w:val="00B21EAE"/>
    <w:rsid w:val="00BE6DEE"/>
    <w:rsid w:val="00C80230"/>
    <w:rsid w:val="00C91EC0"/>
    <w:rsid w:val="00D27727"/>
    <w:rsid w:val="00DE3A64"/>
    <w:rsid w:val="00E35A46"/>
    <w:rsid w:val="00EF3FA0"/>
    <w:rsid w:val="00FC6E32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D0D"/>
  </w:style>
  <w:style w:type="paragraph" w:styleId="Footer">
    <w:name w:val="footer"/>
    <w:basedOn w:val="Normal"/>
    <w:link w:val="FooterChar"/>
    <w:uiPriority w:val="99"/>
    <w:semiHidden/>
    <w:unhideWhenUsed/>
    <w:rsid w:val="0063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D0D"/>
  </w:style>
  <w:style w:type="paragraph" w:styleId="BalloonText">
    <w:name w:val="Balloon Text"/>
    <w:basedOn w:val="Normal"/>
    <w:link w:val="BalloonTextChar"/>
    <w:uiPriority w:val="99"/>
    <w:semiHidden/>
    <w:unhideWhenUsed/>
    <w:rsid w:val="00D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3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2015-09-29T04:04:00Z</dcterms:created>
  <dcterms:modified xsi:type="dcterms:W3CDTF">2015-09-29T04:05:00Z</dcterms:modified>
</cp:coreProperties>
</file>