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C7" w:rsidRPr="00D278C7" w:rsidRDefault="00D278C7" w:rsidP="00D278C7">
      <w:pPr>
        <w:pStyle w:val="NoSpacing"/>
        <w:jc w:val="center"/>
        <w:rPr>
          <w:b/>
          <w:sz w:val="48"/>
          <w:szCs w:val="48"/>
        </w:rPr>
      </w:pPr>
      <w:r w:rsidRPr="00D278C7">
        <w:rPr>
          <w:b/>
          <w:sz w:val="48"/>
          <w:szCs w:val="48"/>
        </w:rPr>
        <w:t>8</w:t>
      </w:r>
      <w:r w:rsidRPr="00D278C7">
        <w:rPr>
          <w:b/>
          <w:sz w:val="48"/>
          <w:szCs w:val="48"/>
          <w:vertAlign w:val="superscript"/>
        </w:rPr>
        <w:t>th</w:t>
      </w:r>
      <w:r w:rsidRPr="00D278C7">
        <w:rPr>
          <w:b/>
          <w:sz w:val="48"/>
          <w:szCs w:val="48"/>
        </w:rPr>
        <w:t xml:space="preserve"> Grade Physical Science Grading Procedure</w:t>
      </w:r>
    </w:p>
    <w:p w:rsidR="00D278C7" w:rsidRDefault="00D278C7" w:rsidP="00D278C7">
      <w:pPr>
        <w:pStyle w:val="NoSpacing"/>
      </w:pPr>
    </w:p>
    <w:p w:rsidR="00D278C7" w:rsidRPr="00D278C7" w:rsidRDefault="00D278C7" w:rsidP="00D278C7">
      <w:pPr>
        <w:pStyle w:val="NoSpacing"/>
        <w:rPr>
          <w:sz w:val="40"/>
          <w:szCs w:val="40"/>
        </w:rPr>
      </w:pPr>
      <w:r w:rsidRPr="00D278C7">
        <w:rPr>
          <w:b/>
          <w:sz w:val="40"/>
          <w:szCs w:val="40"/>
          <w:u w:val="single"/>
        </w:rPr>
        <w:t>Grades</w:t>
      </w:r>
      <w:r w:rsidRPr="00D278C7">
        <w:rPr>
          <w:sz w:val="40"/>
          <w:szCs w:val="40"/>
        </w:rPr>
        <w:t xml:space="preserve"> for the course are calculated on a total point basis.  For example, a student earning 445 points out of a possible 550 points would post an 88% for the marking period. </w:t>
      </w:r>
    </w:p>
    <w:p w:rsidR="00D278C7" w:rsidRPr="00D278C7" w:rsidRDefault="00D278C7" w:rsidP="00D278C7">
      <w:pPr>
        <w:pStyle w:val="NoSpacing"/>
        <w:rPr>
          <w:sz w:val="40"/>
          <w:szCs w:val="40"/>
        </w:rPr>
      </w:pPr>
    </w:p>
    <w:p w:rsidR="00D278C7" w:rsidRPr="00D278C7" w:rsidRDefault="00D278C7" w:rsidP="00D278C7">
      <w:pPr>
        <w:pStyle w:val="NoSpacing"/>
        <w:rPr>
          <w:sz w:val="40"/>
          <w:szCs w:val="40"/>
        </w:rPr>
      </w:pPr>
      <w:r w:rsidRPr="00D278C7">
        <w:rPr>
          <w:b/>
          <w:sz w:val="40"/>
          <w:szCs w:val="40"/>
          <w:u w:val="single"/>
        </w:rPr>
        <w:t>Late work</w:t>
      </w:r>
      <w:r w:rsidRPr="00D278C7">
        <w:rPr>
          <w:sz w:val="40"/>
          <w:szCs w:val="40"/>
        </w:rPr>
        <w:t xml:space="preserve"> is assessed according to the Eighth Grade policy. Assignments turned in one day late will receive eighty (80) percent of the assessed value of the assignment. Assignments more than one day late will receive fifty (50) percent of the assessed value of the assignment. </w:t>
      </w:r>
    </w:p>
    <w:p w:rsidR="00D278C7" w:rsidRDefault="00D278C7" w:rsidP="00D278C7">
      <w:pPr>
        <w:pStyle w:val="NoSpacing"/>
      </w:pPr>
    </w:p>
    <w:sectPr w:rsidR="00D278C7" w:rsidSect="00556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8C7"/>
    <w:rsid w:val="00135CAE"/>
    <w:rsid w:val="00556B05"/>
    <w:rsid w:val="00D2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8C7"/>
    <w:pPr>
      <w:spacing w:after="0" w:line="240" w:lineRule="auto"/>
    </w:pPr>
  </w:style>
  <w:style w:type="paragraph" w:styleId="NormalWeb">
    <w:name w:val="Normal (Web)"/>
    <w:basedOn w:val="Normal"/>
    <w:uiPriority w:val="99"/>
    <w:semiHidden/>
    <w:unhideWhenUsed/>
    <w:rsid w:val="00D27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03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2017-07-31T16:57:00Z</dcterms:created>
  <dcterms:modified xsi:type="dcterms:W3CDTF">2017-07-31T17:02:00Z</dcterms:modified>
</cp:coreProperties>
</file>