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D36" w:rsidRPr="002E1B09" w:rsidRDefault="005B2289" w:rsidP="00E15B07">
      <w:pPr>
        <w:jc w:val="center"/>
        <w:rPr>
          <w:rFonts w:ascii="Comic Sans MS" w:hAnsi="Comic Sans MS" w:cs="Tahoma"/>
          <w:sz w:val="28"/>
          <w:szCs w:val="28"/>
        </w:rPr>
      </w:pPr>
      <w:r>
        <w:rPr>
          <w:rFonts w:ascii="Comic Sans MS" w:hAnsi="Comic Sans MS" w:cs="Tahoma"/>
          <w:sz w:val="28"/>
          <w:szCs w:val="28"/>
        </w:rPr>
        <w:t>Marketing II</w:t>
      </w:r>
    </w:p>
    <w:p w:rsidR="00641D36" w:rsidRPr="002E1B09" w:rsidRDefault="008D02BA" w:rsidP="00641D36">
      <w:pPr>
        <w:jc w:val="center"/>
        <w:rPr>
          <w:rFonts w:ascii="Comic Sans MS" w:hAnsi="Comic Sans MS" w:cs="Tahoma"/>
          <w:sz w:val="23"/>
          <w:szCs w:val="23"/>
        </w:rPr>
      </w:pPr>
      <w:r>
        <w:rPr>
          <w:rFonts w:ascii="Comic Sans MS" w:hAnsi="Comic Sans MS" w:cs="Tahoma"/>
          <w:sz w:val="23"/>
          <w:szCs w:val="23"/>
        </w:rPr>
        <w:t>2018-2019</w:t>
      </w:r>
      <w:r w:rsidR="00081846" w:rsidRPr="002E1B09">
        <w:rPr>
          <w:rFonts w:ascii="Comic Sans MS" w:hAnsi="Comic Sans MS" w:cs="Tahoma"/>
          <w:sz w:val="23"/>
          <w:szCs w:val="23"/>
        </w:rPr>
        <w:t xml:space="preserve"> Northern</w:t>
      </w:r>
      <w:r w:rsidR="00641D36" w:rsidRPr="002E1B09">
        <w:rPr>
          <w:rFonts w:ascii="Comic Sans MS" w:hAnsi="Comic Sans MS" w:cs="Tahoma"/>
          <w:sz w:val="23"/>
          <w:szCs w:val="23"/>
        </w:rPr>
        <w:t xml:space="preserve"> York High School</w:t>
      </w:r>
    </w:p>
    <w:p w:rsidR="00641D36" w:rsidRPr="002E1B09" w:rsidRDefault="00641D36" w:rsidP="00641D36">
      <w:pPr>
        <w:jc w:val="center"/>
        <w:rPr>
          <w:rFonts w:ascii="Comic Sans MS" w:hAnsi="Comic Sans MS" w:cs="Tahoma"/>
          <w:sz w:val="23"/>
          <w:szCs w:val="23"/>
        </w:rPr>
      </w:pPr>
      <w:r w:rsidRPr="002E1B09">
        <w:rPr>
          <w:rFonts w:ascii="Comic Sans MS" w:hAnsi="Comic Sans MS" w:cs="Tahoma"/>
          <w:sz w:val="23"/>
          <w:szCs w:val="23"/>
        </w:rPr>
        <w:t>Instructor:  Mr. Kluck</w:t>
      </w:r>
      <w:r w:rsidR="008D16E7">
        <w:rPr>
          <w:rFonts w:ascii="Comic Sans MS" w:hAnsi="Comic Sans MS" w:cs="Tahoma"/>
          <w:sz w:val="23"/>
          <w:szCs w:val="23"/>
        </w:rPr>
        <w:t xml:space="preserve"> – Room 201</w:t>
      </w:r>
    </w:p>
    <w:p w:rsidR="00641D36" w:rsidRPr="002E1B09" w:rsidRDefault="00A82F2F" w:rsidP="002E1B09">
      <w:pPr>
        <w:jc w:val="center"/>
        <w:rPr>
          <w:rFonts w:ascii="Comic Sans MS" w:hAnsi="Comic Sans MS" w:cs="Tahoma"/>
          <w:sz w:val="23"/>
          <w:szCs w:val="23"/>
        </w:rPr>
      </w:pPr>
      <w:hyperlink r:id="rId5" w:history="1">
        <w:r w:rsidR="00081846" w:rsidRPr="002E1B09">
          <w:rPr>
            <w:rStyle w:val="Hyperlink"/>
            <w:rFonts w:ascii="Comic Sans MS" w:hAnsi="Comic Sans MS" w:cs="Tahoma"/>
            <w:sz w:val="23"/>
            <w:szCs w:val="23"/>
          </w:rPr>
          <w:t>kkluck@nycsd.k12.pa.us</w:t>
        </w:r>
      </w:hyperlink>
    </w:p>
    <w:p w:rsidR="00081846" w:rsidRDefault="00081846" w:rsidP="00641D36">
      <w:pPr>
        <w:rPr>
          <w:sz w:val="22"/>
          <w:szCs w:val="22"/>
        </w:rPr>
      </w:pPr>
    </w:p>
    <w:p w:rsidR="00641D36" w:rsidRPr="005E408F" w:rsidRDefault="00641D36" w:rsidP="00641D36">
      <w:pPr>
        <w:rPr>
          <w:b/>
          <w:bCs/>
          <w:sz w:val="23"/>
          <w:szCs w:val="23"/>
          <w:u w:val="single"/>
        </w:rPr>
      </w:pPr>
      <w:r w:rsidRPr="005E408F">
        <w:rPr>
          <w:b/>
          <w:bCs/>
          <w:sz w:val="23"/>
          <w:szCs w:val="23"/>
          <w:u w:val="single"/>
        </w:rPr>
        <w:t>Course Description</w:t>
      </w:r>
    </w:p>
    <w:p w:rsidR="0080691A" w:rsidRDefault="00EA2583" w:rsidP="00CA60AF">
      <w:pPr>
        <w:rPr>
          <w:b/>
          <w:bCs/>
          <w:sz w:val="28"/>
          <w:szCs w:val="28"/>
          <w:u w:val="single"/>
        </w:rPr>
      </w:pPr>
      <w:r>
        <w:t>Marketing II is a structured education program that integrates class studies with practical work application and a curriculum tied directly to a competitive nature. In addition, Marketing II may inspire students to study marketing at a more advanced level, which can lead to a challenging and lucrative career.</w:t>
      </w:r>
      <w:r>
        <w:br/>
        <w:t>This course presents students the opportunity to further understand the impact that marketing can have on individuals, as well as businesses and society. Students will be engage in market research activities and will work with area businesses in gathering information. The students will also transfer their marketing, merchandising, and entrepreneurial skills to the marketing of the school’s student store. The students will also study the impact that marketing has on the sports industry. Students enrolled in this course may also participate in DECA’s Competitive Events Program. Students can compete in a marketing category at the district, state, and national levels. In addition, the student can also participate as a Co-op student while enrolled in marketing. This of course is optional. This program dismisses students from school part of the day to receive on-the-job training in a field closely related to the field of marketing</w:t>
      </w:r>
      <w:r w:rsidR="008D16E7">
        <w:br/>
      </w:r>
    </w:p>
    <w:p w:rsidR="00CA60AF" w:rsidRPr="002E1B09" w:rsidRDefault="00CA60AF" w:rsidP="00CA60AF">
      <w:pPr>
        <w:rPr>
          <w:b/>
          <w:bCs/>
          <w:sz w:val="22"/>
          <w:szCs w:val="22"/>
          <w:u w:val="single"/>
        </w:rPr>
      </w:pPr>
      <w:r w:rsidRPr="002E1B09">
        <w:rPr>
          <w:b/>
          <w:bCs/>
          <w:sz w:val="22"/>
          <w:szCs w:val="22"/>
          <w:u w:val="single"/>
        </w:rPr>
        <w:t>Textbooks</w:t>
      </w:r>
    </w:p>
    <w:p w:rsidR="004569C0" w:rsidRDefault="008D16E7" w:rsidP="004569C0">
      <w:pPr>
        <w:pStyle w:val="Default"/>
        <w:rPr>
          <w:sz w:val="23"/>
          <w:szCs w:val="23"/>
        </w:rPr>
      </w:pPr>
      <w:proofErr w:type="gramStart"/>
      <w:r>
        <w:rPr>
          <w:i/>
          <w:iCs/>
          <w:sz w:val="23"/>
          <w:szCs w:val="23"/>
        </w:rPr>
        <w:t xml:space="preserve">Marketing Essentials, </w:t>
      </w:r>
      <w:proofErr w:type="spellStart"/>
      <w:r w:rsidRPr="008D16E7">
        <w:rPr>
          <w:iCs/>
          <w:sz w:val="23"/>
          <w:szCs w:val="23"/>
        </w:rPr>
        <w:t>Farese</w:t>
      </w:r>
      <w:proofErr w:type="spellEnd"/>
      <w:r w:rsidRPr="008D16E7">
        <w:rPr>
          <w:iCs/>
          <w:sz w:val="23"/>
          <w:szCs w:val="23"/>
        </w:rPr>
        <w:t xml:space="preserve">, </w:t>
      </w:r>
      <w:proofErr w:type="spellStart"/>
      <w:r w:rsidRPr="008D16E7">
        <w:rPr>
          <w:iCs/>
          <w:sz w:val="23"/>
          <w:szCs w:val="23"/>
        </w:rPr>
        <w:t>Kimbrell</w:t>
      </w:r>
      <w:proofErr w:type="spellEnd"/>
      <w:r w:rsidRPr="008D16E7">
        <w:rPr>
          <w:iCs/>
          <w:sz w:val="23"/>
          <w:szCs w:val="23"/>
        </w:rPr>
        <w:t xml:space="preserve">, and </w:t>
      </w:r>
      <w:proofErr w:type="spellStart"/>
      <w:r w:rsidRPr="008D16E7">
        <w:rPr>
          <w:iCs/>
          <w:sz w:val="23"/>
          <w:szCs w:val="23"/>
        </w:rPr>
        <w:t>Woloszyk</w:t>
      </w:r>
      <w:proofErr w:type="spellEnd"/>
      <w:r w:rsidR="004569C0" w:rsidRPr="008D16E7">
        <w:rPr>
          <w:sz w:val="23"/>
          <w:szCs w:val="23"/>
        </w:rPr>
        <w:t>,</w:t>
      </w:r>
      <w:r>
        <w:rPr>
          <w:sz w:val="23"/>
          <w:szCs w:val="23"/>
        </w:rPr>
        <w:t xml:space="preserve"> Glencoe/McGraw Hill,</w:t>
      </w:r>
      <w:r w:rsidR="004569C0">
        <w:rPr>
          <w:sz w:val="23"/>
          <w:szCs w:val="23"/>
        </w:rPr>
        <w:t xml:space="preserve"> © 2009.</w:t>
      </w:r>
      <w:proofErr w:type="gramEnd"/>
      <w:r w:rsidR="004569C0">
        <w:rPr>
          <w:sz w:val="23"/>
          <w:szCs w:val="23"/>
        </w:rPr>
        <w:t xml:space="preserve"> </w:t>
      </w:r>
    </w:p>
    <w:p w:rsidR="005E408F" w:rsidRDefault="005F6D28" w:rsidP="005E408F">
      <w:pPr>
        <w:pStyle w:val="Default"/>
        <w:rPr>
          <w:sz w:val="23"/>
          <w:szCs w:val="23"/>
        </w:rPr>
      </w:pPr>
      <w:r>
        <w:rPr>
          <w:noProof/>
          <w:sz w:val="23"/>
          <w:szCs w:val="23"/>
        </w:rPr>
        <w:drawing>
          <wp:anchor distT="0" distB="0" distL="114300" distR="114300" simplePos="0" relativeHeight="251667456" behindDoc="1" locked="0" layoutInCell="1" allowOverlap="1">
            <wp:simplePos x="0" y="0"/>
            <wp:positionH relativeFrom="column">
              <wp:posOffset>4587875</wp:posOffset>
            </wp:positionH>
            <wp:positionV relativeFrom="paragraph">
              <wp:posOffset>1270</wp:posOffset>
            </wp:positionV>
            <wp:extent cx="2592070" cy="2237105"/>
            <wp:effectExtent l="0" t="0" r="0" b="0"/>
            <wp:wrapTight wrapText="bothSides">
              <wp:wrapPolygon edited="0">
                <wp:start x="10001" y="736"/>
                <wp:lineTo x="7302" y="1655"/>
                <wp:lineTo x="4445" y="3127"/>
                <wp:lineTo x="635" y="8829"/>
                <wp:lineTo x="635" y="9565"/>
                <wp:lineTo x="3334" y="15450"/>
                <wp:lineTo x="3492" y="16186"/>
                <wp:lineTo x="10160" y="18393"/>
                <wp:lineTo x="12382" y="18393"/>
                <wp:lineTo x="12065" y="20601"/>
                <wp:lineTo x="13017" y="20601"/>
                <wp:lineTo x="13493" y="20601"/>
                <wp:lineTo x="14605" y="18945"/>
                <wp:lineTo x="14605" y="18393"/>
                <wp:lineTo x="15557" y="18393"/>
                <wp:lineTo x="17303" y="16370"/>
                <wp:lineTo x="17145" y="15450"/>
                <wp:lineTo x="17780" y="15450"/>
                <wp:lineTo x="19208" y="13427"/>
                <wp:lineTo x="19367" y="12508"/>
                <wp:lineTo x="20796" y="9932"/>
                <wp:lineTo x="20954" y="9565"/>
                <wp:lineTo x="19843" y="6622"/>
                <wp:lineTo x="18415" y="4598"/>
                <wp:lineTo x="17938" y="3311"/>
                <wp:lineTo x="13176" y="1288"/>
                <wp:lineTo x="11430" y="736"/>
                <wp:lineTo x="10001" y="736"/>
              </wp:wrapPolygon>
            </wp:wrapTight>
            <wp:docPr id="2" name="Picture 1" descr="Image result for 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rketing"/>
                    <pic:cNvPicPr>
                      <a:picLocks noChangeAspect="1" noChangeArrowheads="1"/>
                    </pic:cNvPicPr>
                  </pic:nvPicPr>
                  <pic:blipFill>
                    <a:blip r:embed="rId6" cstate="print"/>
                    <a:srcRect/>
                    <a:stretch>
                      <a:fillRect/>
                    </a:stretch>
                  </pic:blipFill>
                  <pic:spPr bwMode="auto">
                    <a:xfrm>
                      <a:off x="0" y="0"/>
                      <a:ext cx="2592070" cy="2237105"/>
                    </a:xfrm>
                    <a:prstGeom prst="rect">
                      <a:avLst/>
                    </a:prstGeom>
                    <a:noFill/>
                    <a:ln w="9525">
                      <a:noFill/>
                      <a:miter lim="800000"/>
                      <a:headEnd/>
                      <a:tailEnd/>
                    </a:ln>
                  </pic:spPr>
                </pic:pic>
              </a:graphicData>
            </a:graphic>
          </wp:anchor>
        </w:drawing>
      </w:r>
    </w:p>
    <w:p w:rsidR="007A0108" w:rsidRDefault="007A0108" w:rsidP="00EA5E30">
      <w:pPr>
        <w:rPr>
          <w:b/>
          <w:sz w:val="22"/>
          <w:szCs w:val="22"/>
          <w:u w:val="single"/>
        </w:rPr>
      </w:pPr>
      <w:r>
        <w:rPr>
          <w:b/>
          <w:sz w:val="22"/>
          <w:szCs w:val="22"/>
          <w:u w:val="single"/>
        </w:rPr>
        <w:t>Course Schedule (Tentative)</w:t>
      </w:r>
      <w:r w:rsidRPr="001E4639">
        <w:rPr>
          <w:b/>
          <w:sz w:val="22"/>
          <w:szCs w:val="22"/>
        </w:rPr>
        <w:t xml:space="preserve">: </w:t>
      </w:r>
    </w:p>
    <w:p w:rsidR="007A0108" w:rsidRDefault="007A0108" w:rsidP="00EA5E30">
      <w:pPr>
        <w:rPr>
          <w:sz w:val="22"/>
          <w:szCs w:val="22"/>
        </w:rPr>
      </w:pPr>
      <w:r>
        <w:rPr>
          <w:sz w:val="22"/>
          <w:szCs w:val="22"/>
        </w:rPr>
        <w:t>Week(s):</w:t>
      </w:r>
    </w:p>
    <w:p w:rsidR="007A0108" w:rsidRPr="00EA2583" w:rsidRDefault="007A0108" w:rsidP="008D16E7">
      <w:pPr>
        <w:tabs>
          <w:tab w:val="left" w:pos="900"/>
        </w:tabs>
        <w:ind w:left="900" w:hanging="900"/>
        <w:rPr>
          <w:sz w:val="22"/>
          <w:szCs w:val="22"/>
        </w:rPr>
      </w:pPr>
      <w:r w:rsidRPr="005F51C8">
        <w:rPr>
          <w:rFonts w:ascii="Georgia" w:hAnsi="Georgia"/>
          <w:b/>
          <w:sz w:val="18"/>
          <w:szCs w:val="18"/>
        </w:rPr>
        <w:t xml:space="preserve">1 – </w:t>
      </w:r>
      <w:r w:rsidR="005B2289">
        <w:rPr>
          <w:rFonts w:ascii="Georgia" w:hAnsi="Georgia"/>
          <w:b/>
          <w:sz w:val="18"/>
          <w:szCs w:val="18"/>
        </w:rPr>
        <w:t>3</w:t>
      </w:r>
      <w:r>
        <w:rPr>
          <w:sz w:val="22"/>
          <w:szCs w:val="22"/>
        </w:rPr>
        <w:tab/>
      </w:r>
      <w:proofErr w:type="gramStart"/>
      <w:r w:rsidR="005F6D28">
        <w:rPr>
          <w:b/>
          <w:sz w:val="22"/>
          <w:szCs w:val="22"/>
        </w:rPr>
        <w:t>The</w:t>
      </w:r>
      <w:proofErr w:type="gramEnd"/>
      <w:r w:rsidR="005F6D28">
        <w:rPr>
          <w:b/>
          <w:sz w:val="22"/>
          <w:szCs w:val="22"/>
        </w:rPr>
        <w:t xml:space="preserve"> Marketing Plan –</w:t>
      </w:r>
      <w:r w:rsidR="00EA2583">
        <w:rPr>
          <w:sz w:val="22"/>
          <w:szCs w:val="22"/>
        </w:rPr>
        <w:t xml:space="preserve"> SWOT Analysis / Writing a Marketing Plan</w:t>
      </w:r>
    </w:p>
    <w:p w:rsidR="007A0108" w:rsidRDefault="005B2289" w:rsidP="00EA2583">
      <w:pPr>
        <w:tabs>
          <w:tab w:val="left" w:pos="900"/>
        </w:tabs>
        <w:ind w:left="900" w:hanging="900"/>
        <w:rPr>
          <w:sz w:val="22"/>
          <w:szCs w:val="22"/>
        </w:rPr>
      </w:pPr>
      <w:r>
        <w:rPr>
          <w:rFonts w:ascii="Georgia" w:hAnsi="Georgia"/>
          <w:b/>
          <w:sz w:val="18"/>
          <w:szCs w:val="18"/>
        </w:rPr>
        <w:t>4</w:t>
      </w:r>
      <w:r w:rsidR="00EA2583">
        <w:rPr>
          <w:rFonts w:ascii="Georgia" w:hAnsi="Georgia"/>
          <w:b/>
          <w:sz w:val="18"/>
          <w:szCs w:val="18"/>
        </w:rPr>
        <w:t xml:space="preserve"> –</w:t>
      </w:r>
      <w:r>
        <w:rPr>
          <w:rFonts w:ascii="Georgia" w:hAnsi="Georgia"/>
          <w:b/>
          <w:sz w:val="18"/>
          <w:szCs w:val="18"/>
        </w:rPr>
        <w:t xml:space="preserve"> 9</w:t>
      </w:r>
      <w:r w:rsidR="00EA2583">
        <w:rPr>
          <w:rFonts w:ascii="Georgia" w:hAnsi="Georgia"/>
          <w:b/>
          <w:sz w:val="18"/>
          <w:szCs w:val="18"/>
        </w:rPr>
        <w:t xml:space="preserve"> </w:t>
      </w:r>
      <w:r w:rsidR="007A0108">
        <w:rPr>
          <w:sz w:val="22"/>
          <w:szCs w:val="22"/>
        </w:rPr>
        <w:t xml:space="preserve"> </w:t>
      </w:r>
      <w:r w:rsidR="008D16E7">
        <w:rPr>
          <w:sz w:val="22"/>
          <w:szCs w:val="22"/>
        </w:rPr>
        <w:tab/>
      </w:r>
      <w:r w:rsidR="00EA2583">
        <w:rPr>
          <w:b/>
          <w:sz w:val="22"/>
          <w:szCs w:val="22"/>
        </w:rPr>
        <w:t xml:space="preserve">Selling – </w:t>
      </w:r>
      <w:r w:rsidR="00EA2583">
        <w:rPr>
          <w:sz w:val="22"/>
          <w:szCs w:val="22"/>
        </w:rPr>
        <w:t>Preparing the Sale, Initiating the Sale, Presenting the Product, Closing the Sale, Using Math in Sales (School Store)</w:t>
      </w:r>
    </w:p>
    <w:p w:rsidR="005F6D28" w:rsidRPr="00EA2583" w:rsidRDefault="005F6D28" w:rsidP="00EA2583">
      <w:pPr>
        <w:tabs>
          <w:tab w:val="left" w:pos="900"/>
        </w:tabs>
        <w:ind w:left="900" w:hanging="900"/>
        <w:rPr>
          <w:sz w:val="22"/>
          <w:szCs w:val="22"/>
        </w:rPr>
      </w:pPr>
      <w:r>
        <w:rPr>
          <w:rFonts w:ascii="Georgia" w:hAnsi="Georgia"/>
          <w:b/>
          <w:sz w:val="18"/>
          <w:szCs w:val="18"/>
        </w:rPr>
        <w:t>10 –</w:t>
      </w:r>
      <w:r w:rsidRPr="005F6D28">
        <w:rPr>
          <w:rFonts w:ascii="Georgia" w:hAnsi="Georgia"/>
          <w:b/>
          <w:sz w:val="18"/>
          <w:szCs w:val="18"/>
        </w:rPr>
        <w:t xml:space="preserve"> 11</w:t>
      </w:r>
      <w:r>
        <w:rPr>
          <w:sz w:val="22"/>
          <w:szCs w:val="22"/>
        </w:rPr>
        <w:tab/>
      </w:r>
      <w:proofErr w:type="gramStart"/>
      <w:r w:rsidRPr="005F6D28">
        <w:rPr>
          <w:b/>
          <w:sz w:val="22"/>
          <w:szCs w:val="22"/>
        </w:rPr>
        <w:t>The</w:t>
      </w:r>
      <w:proofErr w:type="gramEnd"/>
      <w:r w:rsidRPr="005F6D28">
        <w:rPr>
          <w:b/>
          <w:sz w:val="22"/>
          <w:szCs w:val="22"/>
        </w:rPr>
        <w:t xml:space="preserve"> New Age of Marketing </w:t>
      </w:r>
      <w:r>
        <w:rPr>
          <w:sz w:val="22"/>
          <w:szCs w:val="22"/>
        </w:rPr>
        <w:t>– Social Media, Email, Online Promotional Plans, etc.</w:t>
      </w:r>
      <w:r w:rsidRPr="005F6D28">
        <w:t xml:space="preserve"> </w:t>
      </w:r>
    </w:p>
    <w:p w:rsidR="005F51C8" w:rsidRDefault="005F6D28" w:rsidP="005F51C8">
      <w:pPr>
        <w:tabs>
          <w:tab w:val="left" w:pos="900"/>
        </w:tabs>
        <w:ind w:left="900" w:hanging="900"/>
        <w:rPr>
          <w:sz w:val="22"/>
          <w:szCs w:val="22"/>
        </w:rPr>
      </w:pPr>
      <w:proofErr w:type="gramStart"/>
      <w:r>
        <w:rPr>
          <w:rFonts w:ascii="Georgia" w:hAnsi="Georgia"/>
          <w:b/>
          <w:sz w:val="18"/>
          <w:szCs w:val="18"/>
        </w:rPr>
        <w:t>12</w:t>
      </w:r>
      <w:r w:rsidR="00EA2583">
        <w:rPr>
          <w:rFonts w:ascii="Georgia" w:hAnsi="Georgia"/>
          <w:b/>
          <w:sz w:val="18"/>
          <w:szCs w:val="18"/>
        </w:rPr>
        <w:t xml:space="preserve"> – </w:t>
      </w:r>
      <w:r>
        <w:rPr>
          <w:rFonts w:ascii="Georgia" w:hAnsi="Georgia"/>
          <w:b/>
          <w:sz w:val="18"/>
          <w:szCs w:val="18"/>
        </w:rPr>
        <w:t>15</w:t>
      </w:r>
      <w:r w:rsidR="00EA2583">
        <w:rPr>
          <w:rFonts w:ascii="Georgia" w:hAnsi="Georgia"/>
          <w:b/>
          <w:sz w:val="18"/>
          <w:szCs w:val="18"/>
        </w:rPr>
        <w:t xml:space="preserve"> </w:t>
      </w:r>
      <w:r w:rsidR="007A0108">
        <w:rPr>
          <w:sz w:val="22"/>
          <w:szCs w:val="22"/>
        </w:rPr>
        <w:tab/>
      </w:r>
      <w:r w:rsidR="00EA2583">
        <w:rPr>
          <w:b/>
          <w:sz w:val="22"/>
          <w:szCs w:val="22"/>
        </w:rPr>
        <w:t xml:space="preserve">Marketing Information Management </w:t>
      </w:r>
      <w:r w:rsidR="00EA77DC" w:rsidRPr="00EA77DC">
        <w:rPr>
          <w:sz w:val="22"/>
          <w:szCs w:val="22"/>
        </w:rPr>
        <w:t xml:space="preserve">– </w:t>
      </w:r>
      <w:r w:rsidR="00EA2583">
        <w:rPr>
          <w:sz w:val="22"/>
          <w:szCs w:val="22"/>
        </w:rPr>
        <w:t>Marketing Research, Conducting Marketing Research and Applying It</w:t>
      </w:r>
      <w:proofErr w:type="gramEnd"/>
    </w:p>
    <w:p w:rsidR="007A0108" w:rsidRPr="00EA2583" w:rsidRDefault="005F6D28" w:rsidP="005F51C8">
      <w:pPr>
        <w:tabs>
          <w:tab w:val="left" w:pos="900"/>
        </w:tabs>
        <w:ind w:left="900" w:hanging="900"/>
        <w:rPr>
          <w:sz w:val="22"/>
          <w:szCs w:val="22"/>
        </w:rPr>
      </w:pPr>
      <w:proofErr w:type="gramStart"/>
      <w:r>
        <w:rPr>
          <w:rFonts w:ascii="Georgia" w:hAnsi="Georgia"/>
          <w:b/>
          <w:sz w:val="18"/>
          <w:szCs w:val="18"/>
        </w:rPr>
        <w:t>16</w:t>
      </w:r>
      <w:r w:rsidR="00A95474">
        <w:rPr>
          <w:rFonts w:ascii="Georgia" w:hAnsi="Georgia"/>
          <w:b/>
          <w:sz w:val="18"/>
          <w:szCs w:val="18"/>
        </w:rPr>
        <w:t xml:space="preserve"> –</w:t>
      </w:r>
      <w:r>
        <w:rPr>
          <w:rFonts w:ascii="Georgia" w:hAnsi="Georgia"/>
          <w:b/>
          <w:sz w:val="18"/>
          <w:szCs w:val="18"/>
        </w:rPr>
        <w:t xml:space="preserve"> 19</w:t>
      </w:r>
      <w:r w:rsidR="00A95474">
        <w:rPr>
          <w:rFonts w:ascii="Georgia" w:hAnsi="Georgia"/>
          <w:b/>
          <w:sz w:val="18"/>
          <w:szCs w:val="18"/>
        </w:rPr>
        <w:t xml:space="preserve"> </w:t>
      </w:r>
      <w:r w:rsidR="005F51C8" w:rsidRPr="005F51C8">
        <w:rPr>
          <w:rFonts w:ascii="Georgia" w:hAnsi="Georgia"/>
          <w:b/>
          <w:sz w:val="18"/>
          <w:szCs w:val="18"/>
        </w:rPr>
        <w:tab/>
      </w:r>
      <w:r w:rsidR="00EA77DC">
        <w:rPr>
          <w:b/>
          <w:sz w:val="22"/>
          <w:szCs w:val="22"/>
        </w:rPr>
        <w:t>P</w:t>
      </w:r>
      <w:r w:rsidR="00EA2583">
        <w:rPr>
          <w:b/>
          <w:sz w:val="22"/>
          <w:szCs w:val="22"/>
        </w:rPr>
        <w:t>roduct</w:t>
      </w:r>
      <w:proofErr w:type="gramEnd"/>
      <w:r w:rsidR="00EA2583">
        <w:rPr>
          <w:b/>
          <w:sz w:val="22"/>
          <w:szCs w:val="22"/>
        </w:rPr>
        <w:t xml:space="preserve"> and Service Management – </w:t>
      </w:r>
      <w:r w:rsidR="00EA2583">
        <w:rPr>
          <w:sz w:val="22"/>
          <w:szCs w:val="22"/>
        </w:rPr>
        <w:t>Product Planning, Branding, Packaging, and Labeling, Extended Product Features (</w:t>
      </w:r>
      <w:proofErr w:type="spellStart"/>
      <w:r w:rsidR="00EA2583">
        <w:rPr>
          <w:sz w:val="22"/>
          <w:szCs w:val="22"/>
        </w:rPr>
        <w:t>Warraties</w:t>
      </w:r>
      <w:proofErr w:type="spellEnd"/>
      <w:r w:rsidR="00EA2583">
        <w:rPr>
          <w:sz w:val="22"/>
          <w:szCs w:val="22"/>
        </w:rPr>
        <w:t xml:space="preserve">, Guarantees, etc.) </w:t>
      </w:r>
    </w:p>
    <w:p w:rsidR="00650148" w:rsidRDefault="005F6D28" w:rsidP="005F51C8">
      <w:pPr>
        <w:tabs>
          <w:tab w:val="left" w:pos="900"/>
        </w:tabs>
        <w:ind w:left="900" w:hanging="900"/>
        <w:rPr>
          <w:sz w:val="22"/>
          <w:szCs w:val="22"/>
        </w:rPr>
      </w:pPr>
      <w:proofErr w:type="gramStart"/>
      <w:r>
        <w:rPr>
          <w:rFonts w:ascii="Georgia" w:hAnsi="Georgia"/>
          <w:b/>
          <w:sz w:val="18"/>
          <w:szCs w:val="18"/>
        </w:rPr>
        <w:t>20</w:t>
      </w:r>
      <w:r w:rsidR="005B2289">
        <w:rPr>
          <w:rFonts w:ascii="Georgia" w:hAnsi="Georgia"/>
          <w:b/>
          <w:sz w:val="18"/>
          <w:szCs w:val="18"/>
        </w:rPr>
        <w:t xml:space="preserve"> – </w:t>
      </w:r>
      <w:r>
        <w:rPr>
          <w:rFonts w:ascii="Georgia" w:hAnsi="Georgia"/>
          <w:b/>
          <w:sz w:val="18"/>
          <w:szCs w:val="18"/>
        </w:rPr>
        <w:t>22</w:t>
      </w:r>
      <w:r w:rsidR="005B2289">
        <w:rPr>
          <w:rFonts w:ascii="Georgia" w:hAnsi="Georgia"/>
          <w:b/>
          <w:sz w:val="18"/>
          <w:szCs w:val="18"/>
        </w:rPr>
        <w:t xml:space="preserve"> </w:t>
      </w:r>
      <w:r w:rsidR="005F51C8" w:rsidRPr="005F51C8">
        <w:rPr>
          <w:rFonts w:ascii="Georgia" w:hAnsi="Georgia"/>
          <w:b/>
          <w:sz w:val="18"/>
          <w:szCs w:val="18"/>
        </w:rPr>
        <w:tab/>
      </w:r>
      <w:r w:rsidR="00A95474">
        <w:rPr>
          <w:b/>
          <w:sz w:val="22"/>
          <w:szCs w:val="22"/>
        </w:rPr>
        <w:t>Risk Management</w:t>
      </w:r>
      <w:proofErr w:type="gramEnd"/>
      <w:r w:rsidR="00A95474">
        <w:rPr>
          <w:b/>
          <w:sz w:val="22"/>
          <w:szCs w:val="22"/>
        </w:rPr>
        <w:t xml:space="preserve"> </w:t>
      </w:r>
    </w:p>
    <w:p w:rsidR="00974F82" w:rsidRDefault="005F6D28" w:rsidP="005F51C8">
      <w:pPr>
        <w:tabs>
          <w:tab w:val="left" w:pos="900"/>
        </w:tabs>
        <w:ind w:left="720" w:hanging="720"/>
        <w:rPr>
          <w:sz w:val="22"/>
          <w:szCs w:val="22"/>
        </w:rPr>
      </w:pPr>
      <w:r>
        <w:rPr>
          <w:rFonts w:ascii="Georgia" w:hAnsi="Georgia"/>
          <w:b/>
          <w:sz w:val="18"/>
          <w:szCs w:val="18"/>
        </w:rPr>
        <w:t>23</w:t>
      </w:r>
      <w:r w:rsidR="005B2289">
        <w:rPr>
          <w:rFonts w:ascii="Georgia" w:hAnsi="Georgia"/>
          <w:b/>
          <w:sz w:val="18"/>
          <w:szCs w:val="18"/>
        </w:rPr>
        <w:t xml:space="preserve"> –</w:t>
      </w:r>
      <w:r>
        <w:rPr>
          <w:rFonts w:ascii="Georgia" w:hAnsi="Georgia"/>
          <w:b/>
          <w:sz w:val="18"/>
          <w:szCs w:val="18"/>
        </w:rPr>
        <w:t xml:space="preserve"> 26</w:t>
      </w:r>
      <w:r w:rsidR="005B2289">
        <w:rPr>
          <w:rFonts w:ascii="Georgia" w:hAnsi="Georgia"/>
          <w:b/>
          <w:sz w:val="18"/>
          <w:szCs w:val="18"/>
        </w:rPr>
        <w:t xml:space="preserve">  </w:t>
      </w:r>
      <w:r w:rsidR="005F51C8">
        <w:rPr>
          <w:sz w:val="22"/>
          <w:szCs w:val="22"/>
        </w:rPr>
        <w:tab/>
      </w:r>
      <w:r w:rsidR="005B2289">
        <w:rPr>
          <w:b/>
          <w:sz w:val="22"/>
          <w:szCs w:val="22"/>
        </w:rPr>
        <w:t>Developing a Business Plan / Financing a Business</w:t>
      </w:r>
    </w:p>
    <w:p w:rsidR="00650148" w:rsidRPr="005B2289" w:rsidRDefault="005B2289" w:rsidP="005F0B49">
      <w:pPr>
        <w:tabs>
          <w:tab w:val="left" w:pos="900"/>
        </w:tabs>
        <w:ind w:left="900" w:hanging="900"/>
        <w:rPr>
          <w:sz w:val="22"/>
          <w:szCs w:val="22"/>
        </w:rPr>
      </w:pPr>
      <w:r>
        <w:rPr>
          <w:rFonts w:ascii="Georgia" w:hAnsi="Georgia"/>
          <w:b/>
          <w:sz w:val="18"/>
          <w:szCs w:val="18"/>
        </w:rPr>
        <w:t>2</w:t>
      </w:r>
      <w:r w:rsidR="005F6D28">
        <w:rPr>
          <w:rFonts w:ascii="Georgia" w:hAnsi="Georgia"/>
          <w:b/>
          <w:sz w:val="18"/>
          <w:szCs w:val="18"/>
        </w:rPr>
        <w:t>7</w:t>
      </w:r>
      <w:r>
        <w:rPr>
          <w:rFonts w:ascii="Georgia" w:hAnsi="Georgia"/>
          <w:b/>
          <w:sz w:val="18"/>
          <w:szCs w:val="18"/>
        </w:rPr>
        <w:t xml:space="preserve"> –</w:t>
      </w:r>
      <w:r w:rsidR="005F6D28">
        <w:rPr>
          <w:rFonts w:ascii="Georgia" w:hAnsi="Georgia"/>
          <w:b/>
          <w:sz w:val="18"/>
          <w:szCs w:val="18"/>
        </w:rPr>
        <w:t xml:space="preserve"> 32</w:t>
      </w:r>
      <w:r>
        <w:rPr>
          <w:rFonts w:ascii="Georgia" w:hAnsi="Georgia"/>
          <w:b/>
          <w:sz w:val="18"/>
          <w:szCs w:val="18"/>
        </w:rPr>
        <w:t xml:space="preserve">  </w:t>
      </w:r>
      <w:r>
        <w:rPr>
          <w:rFonts w:ascii="Georgia" w:hAnsi="Georgia"/>
          <w:b/>
          <w:sz w:val="18"/>
          <w:szCs w:val="18"/>
        </w:rPr>
        <w:tab/>
        <w:t xml:space="preserve">Employability and Career Development – </w:t>
      </w:r>
      <w:r>
        <w:rPr>
          <w:rFonts w:ascii="Georgia" w:hAnsi="Georgia"/>
          <w:sz w:val="18"/>
          <w:szCs w:val="18"/>
        </w:rPr>
        <w:t>Identify Career Opportunities in Marketing, Finding and Applying for a Job</w:t>
      </w:r>
    </w:p>
    <w:p w:rsidR="00EA2583" w:rsidRDefault="00EA2583" w:rsidP="005F0B49">
      <w:pPr>
        <w:tabs>
          <w:tab w:val="left" w:pos="900"/>
        </w:tabs>
        <w:ind w:left="900" w:hanging="900"/>
        <w:rPr>
          <w:rFonts w:ascii="Georgia" w:hAnsi="Georgia"/>
          <w:b/>
          <w:sz w:val="18"/>
          <w:szCs w:val="18"/>
        </w:rPr>
      </w:pPr>
    </w:p>
    <w:p w:rsidR="00EA2583" w:rsidRPr="00EA2583" w:rsidRDefault="00EA2583" w:rsidP="00EA2583">
      <w:pPr>
        <w:pStyle w:val="ListParagraph"/>
        <w:numPr>
          <w:ilvl w:val="0"/>
          <w:numId w:val="12"/>
        </w:numPr>
        <w:tabs>
          <w:tab w:val="left" w:pos="900"/>
        </w:tabs>
        <w:rPr>
          <w:rFonts w:ascii="Georgia" w:hAnsi="Georgia"/>
          <w:b/>
          <w:sz w:val="18"/>
          <w:szCs w:val="18"/>
        </w:rPr>
      </w:pPr>
      <w:r>
        <w:rPr>
          <w:rFonts w:ascii="Georgia" w:hAnsi="Georgia"/>
          <w:b/>
          <w:sz w:val="18"/>
          <w:szCs w:val="18"/>
        </w:rPr>
        <w:t xml:space="preserve">Marketing II students will also be responsible for running the school store, organizing pep </w:t>
      </w:r>
      <w:proofErr w:type="spellStart"/>
      <w:r>
        <w:rPr>
          <w:rFonts w:ascii="Georgia" w:hAnsi="Georgia"/>
          <w:b/>
          <w:sz w:val="18"/>
          <w:szCs w:val="18"/>
        </w:rPr>
        <w:t>rallys</w:t>
      </w:r>
      <w:proofErr w:type="spellEnd"/>
      <w:r>
        <w:rPr>
          <w:rFonts w:ascii="Georgia" w:hAnsi="Georgia"/>
          <w:b/>
          <w:sz w:val="18"/>
          <w:szCs w:val="18"/>
        </w:rPr>
        <w:t xml:space="preserve">, </w:t>
      </w:r>
      <w:r w:rsidR="005F6D28">
        <w:rPr>
          <w:rFonts w:ascii="Georgia" w:hAnsi="Georgia"/>
          <w:b/>
          <w:sz w:val="18"/>
          <w:szCs w:val="18"/>
        </w:rPr>
        <w:t xml:space="preserve">promoting DECA to Marketing </w:t>
      </w:r>
      <w:proofErr w:type="gramStart"/>
      <w:r w:rsidR="005F6D28">
        <w:rPr>
          <w:rFonts w:ascii="Georgia" w:hAnsi="Georgia"/>
          <w:b/>
          <w:sz w:val="18"/>
          <w:szCs w:val="18"/>
        </w:rPr>
        <w:t>I</w:t>
      </w:r>
      <w:proofErr w:type="gramEnd"/>
      <w:r w:rsidR="005F6D28">
        <w:rPr>
          <w:rFonts w:ascii="Georgia" w:hAnsi="Georgia"/>
          <w:b/>
          <w:sz w:val="18"/>
          <w:szCs w:val="18"/>
        </w:rPr>
        <w:t xml:space="preserve"> students, </w:t>
      </w:r>
      <w:r>
        <w:rPr>
          <w:rFonts w:ascii="Georgia" w:hAnsi="Georgia"/>
          <w:b/>
          <w:sz w:val="18"/>
          <w:szCs w:val="18"/>
        </w:rPr>
        <w:t>etc.</w:t>
      </w:r>
    </w:p>
    <w:p w:rsidR="007A0108" w:rsidRDefault="007A0108" w:rsidP="00EA5E30">
      <w:pPr>
        <w:rPr>
          <w:sz w:val="22"/>
          <w:szCs w:val="22"/>
        </w:rPr>
      </w:pPr>
    </w:p>
    <w:p w:rsidR="005F0B49" w:rsidRPr="00405A77" w:rsidRDefault="005F6D28" w:rsidP="00EA5E30">
      <w:pPr>
        <w:rPr>
          <w:b/>
          <w:szCs w:val="22"/>
        </w:rPr>
      </w:pPr>
      <w:r>
        <w:rPr>
          <w:b/>
          <w:noProof/>
          <w:szCs w:val="22"/>
          <w:lang w:eastAsia="en-US"/>
        </w:rPr>
        <w:drawing>
          <wp:anchor distT="0" distB="0" distL="114300" distR="114300" simplePos="0" relativeHeight="251666432" behindDoc="1" locked="0" layoutInCell="1" allowOverlap="1">
            <wp:simplePos x="0" y="0"/>
            <wp:positionH relativeFrom="column">
              <wp:posOffset>5499735</wp:posOffset>
            </wp:positionH>
            <wp:positionV relativeFrom="paragraph">
              <wp:posOffset>44450</wp:posOffset>
            </wp:positionV>
            <wp:extent cx="1357630" cy="1086485"/>
            <wp:effectExtent l="19050" t="0" r="0" b="0"/>
            <wp:wrapTight wrapText="bothSides">
              <wp:wrapPolygon edited="0">
                <wp:start x="-303" y="0"/>
                <wp:lineTo x="-303" y="21209"/>
                <wp:lineTo x="21519" y="21209"/>
                <wp:lineTo x="21519" y="0"/>
                <wp:lineTo x="-303" y="0"/>
              </wp:wrapPolygon>
            </wp:wrapTight>
            <wp:docPr id="5" name="Picture 5" descr="Image result for D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DECA"/>
                    <pic:cNvPicPr>
                      <a:picLocks noChangeAspect="1" noChangeArrowheads="1"/>
                    </pic:cNvPicPr>
                  </pic:nvPicPr>
                  <pic:blipFill>
                    <a:blip r:embed="rId7" cstate="print"/>
                    <a:srcRect/>
                    <a:stretch>
                      <a:fillRect/>
                    </a:stretch>
                  </pic:blipFill>
                  <pic:spPr bwMode="auto">
                    <a:xfrm>
                      <a:off x="0" y="0"/>
                      <a:ext cx="1357630" cy="1086485"/>
                    </a:xfrm>
                    <a:prstGeom prst="rect">
                      <a:avLst/>
                    </a:prstGeom>
                    <a:noFill/>
                    <a:ln w="9525">
                      <a:noFill/>
                      <a:miter lim="800000"/>
                      <a:headEnd/>
                      <a:tailEnd/>
                    </a:ln>
                  </pic:spPr>
                </pic:pic>
              </a:graphicData>
            </a:graphic>
          </wp:anchor>
        </w:drawing>
      </w:r>
      <w:r w:rsidR="005F0B49" w:rsidRPr="00405A77">
        <w:rPr>
          <w:b/>
          <w:szCs w:val="22"/>
        </w:rPr>
        <w:t>What is DECA?</w:t>
      </w:r>
    </w:p>
    <w:p w:rsidR="00405A77" w:rsidRPr="00405A77" w:rsidRDefault="00405A77" w:rsidP="00EA5E30">
      <w:pPr>
        <w:rPr>
          <w:szCs w:val="22"/>
        </w:rPr>
      </w:pPr>
      <w:r w:rsidRPr="00405A77">
        <w:rPr>
          <w:sz w:val="22"/>
          <w:szCs w:val="20"/>
        </w:rPr>
        <w:t>Membership in this organization will allow you opportunities to participate and to travel to the district, state and international level of competitions that have been scheduled for this school year. Your participation in this organization will also provide you the chance to be part of the many activities that your officer team will be planning.</w:t>
      </w:r>
    </w:p>
    <w:p w:rsidR="005F0B49" w:rsidRDefault="005F0B49" w:rsidP="00EA5E30">
      <w:pPr>
        <w:rPr>
          <w:sz w:val="22"/>
          <w:szCs w:val="22"/>
        </w:rPr>
      </w:pPr>
    </w:p>
    <w:p w:rsidR="005F0B49" w:rsidRPr="00405A77" w:rsidRDefault="005F0B49" w:rsidP="00EA5E30">
      <w:pPr>
        <w:rPr>
          <w:b/>
          <w:szCs w:val="22"/>
        </w:rPr>
      </w:pPr>
      <w:r w:rsidRPr="00405A77">
        <w:rPr>
          <w:b/>
          <w:szCs w:val="22"/>
        </w:rPr>
        <w:t>DECA Events:</w:t>
      </w:r>
    </w:p>
    <w:p w:rsidR="005F0B49" w:rsidRPr="00405A77" w:rsidRDefault="008D02BA" w:rsidP="00405A77">
      <w:pPr>
        <w:pStyle w:val="ListParagraph"/>
        <w:numPr>
          <w:ilvl w:val="0"/>
          <w:numId w:val="11"/>
        </w:numPr>
        <w:ind w:left="360"/>
        <w:rPr>
          <w:sz w:val="22"/>
          <w:szCs w:val="22"/>
        </w:rPr>
      </w:pPr>
      <w:proofErr w:type="spellStart"/>
      <w:r>
        <w:rPr>
          <w:sz w:val="22"/>
          <w:szCs w:val="22"/>
        </w:rPr>
        <w:t>Philadelphi</w:t>
      </w:r>
      <w:proofErr w:type="spellEnd"/>
      <w:r w:rsidR="00405A77" w:rsidRPr="00405A77">
        <w:rPr>
          <w:sz w:val="22"/>
          <w:szCs w:val="22"/>
        </w:rPr>
        <w:t xml:space="preserve"> </w:t>
      </w:r>
      <w:proofErr w:type="spellStart"/>
      <w:r w:rsidR="00405A77" w:rsidRPr="00405A77">
        <w:rPr>
          <w:sz w:val="22"/>
          <w:szCs w:val="22"/>
        </w:rPr>
        <w:t>Universtiy</w:t>
      </w:r>
      <w:proofErr w:type="spellEnd"/>
      <w:r w:rsidR="00405A77" w:rsidRPr="00405A77">
        <w:rPr>
          <w:sz w:val="22"/>
          <w:szCs w:val="22"/>
        </w:rPr>
        <w:t xml:space="preserve"> </w:t>
      </w:r>
    </w:p>
    <w:p w:rsidR="00405A77" w:rsidRPr="00405A77" w:rsidRDefault="00405A77" w:rsidP="00405A77">
      <w:pPr>
        <w:pStyle w:val="ListParagraph"/>
        <w:numPr>
          <w:ilvl w:val="0"/>
          <w:numId w:val="11"/>
        </w:numPr>
        <w:ind w:left="360"/>
        <w:rPr>
          <w:sz w:val="22"/>
          <w:szCs w:val="22"/>
        </w:rPr>
      </w:pPr>
      <w:r w:rsidRPr="00405A77">
        <w:rPr>
          <w:sz w:val="22"/>
          <w:szCs w:val="22"/>
        </w:rPr>
        <w:t xml:space="preserve">Philadelphia 76ers </w:t>
      </w:r>
    </w:p>
    <w:p w:rsidR="00405A77" w:rsidRPr="00405A77" w:rsidRDefault="00405A77" w:rsidP="00405A77">
      <w:pPr>
        <w:pStyle w:val="ListParagraph"/>
        <w:numPr>
          <w:ilvl w:val="0"/>
          <w:numId w:val="11"/>
        </w:numPr>
        <w:ind w:left="360"/>
        <w:rPr>
          <w:sz w:val="22"/>
          <w:szCs w:val="22"/>
        </w:rPr>
      </w:pPr>
      <w:r w:rsidRPr="00405A77">
        <w:rPr>
          <w:sz w:val="22"/>
          <w:szCs w:val="22"/>
        </w:rPr>
        <w:t xml:space="preserve">District </w:t>
      </w:r>
      <w:proofErr w:type="spellStart"/>
      <w:r w:rsidRPr="00405A77">
        <w:rPr>
          <w:sz w:val="22"/>
          <w:szCs w:val="22"/>
        </w:rPr>
        <w:t>Competion</w:t>
      </w:r>
      <w:proofErr w:type="spellEnd"/>
      <w:r w:rsidR="00472515">
        <w:rPr>
          <w:sz w:val="22"/>
          <w:szCs w:val="22"/>
        </w:rPr>
        <w:t xml:space="preserve"> (TBA)</w:t>
      </w:r>
    </w:p>
    <w:p w:rsidR="00405A77" w:rsidRPr="00405A77" w:rsidRDefault="00405A77" w:rsidP="00405A77">
      <w:pPr>
        <w:pStyle w:val="ListParagraph"/>
        <w:numPr>
          <w:ilvl w:val="0"/>
          <w:numId w:val="11"/>
        </w:numPr>
        <w:ind w:left="360"/>
        <w:rPr>
          <w:sz w:val="22"/>
          <w:szCs w:val="22"/>
        </w:rPr>
      </w:pPr>
      <w:r w:rsidRPr="00405A77">
        <w:rPr>
          <w:sz w:val="22"/>
          <w:szCs w:val="22"/>
        </w:rPr>
        <w:t xml:space="preserve">State Competition @ The Hershey Lodges </w:t>
      </w:r>
      <w:r w:rsidR="00472515">
        <w:rPr>
          <w:sz w:val="22"/>
          <w:szCs w:val="22"/>
        </w:rPr>
        <w:t>(TBA)</w:t>
      </w:r>
    </w:p>
    <w:p w:rsidR="00405A77" w:rsidRDefault="008D02BA" w:rsidP="00405A77">
      <w:pPr>
        <w:pStyle w:val="ListParagraph"/>
        <w:numPr>
          <w:ilvl w:val="0"/>
          <w:numId w:val="11"/>
        </w:numPr>
        <w:ind w:left="360"/>
        <w:rPr>
          <w:sz w:val="22"/>
          <w:szCs w:val="22"/>
        </w:rPr>
      </w:pPr>
      <w:r>
        <w:rPr>
          <w:sz w:val="22"/>
          <w:szCs w:val="22"/>
        </w:rPr>
        <w:t>Pittsburgh Pirates</w:t>
      </w:r>
    </w:p>
    <w:p w:rsidR="00405A77" w:rsidRPr="00405A77" w:rsidRDefault="00405A77" w:rsidP="00405A77">
      <w:pPr>
        <w:pStyle w:val="ListParagraph"/>
        <w:numPr>
          <w:ilvl w:val="0"/>
          <w:numId w:val="11"/>
        </w:numPr>
        <w:ind w:left="360"/>
        <w:rPr>
          <w:sz w:val="22"/>
          <w:szCs w:val="22"/>
        </w:rPr>
      </w:pPr>
      <w:r>
        <w:rPr>
          <w:sz w:val="22"/>
          <w:szCs w:val="22"/>
        </w:rPr>
        <w:t xml:space="preserve">National </w:t>
      </w:r>
      <w:proofErr w:type="spellStart"/>
      <w:r>
        <w:rPr>
          <w:sz w:val="22"/>
          <w:szCs w:val="22"/>
        </w:rPr>
        <w:t>Competion</w:t>
      </w:r>
      <w:proofErr w:type="spellEnd"/>
      <w:r>
        <w:rPr>
          <w:sz w:val="22"/>
          <w:szCs w:val="22"/>
        </w:rPr>
        <w:t xml:space="preserve"> in </w:t>
      </w:r>
      <w:r w:rsidR="008D02BA">
        <w:rPr>
          <w:sz w:val="22"/>
          <w:szCs w:val="22"/>
        </w:rPr>
        <w:t>Orlando, FL</w:t>
      </w:r>
      <w:r w:rsidR="00472515">
        <w:rPr>
          <w:sz w:val="22"/>
          <w:szCs w:val="22"/>
        </w:rPr>
        <w:t xml:space="preserve"> (April </w:t>
      </w:r>
      <w:r w:rsidR="008D02BA">
        <w:rPr>
          <w:sz w:val="22"/>
          <w:szCs w:val="22"/>
        </w:rPr>
        <w:t>27-30</w:t>
      </w:r>
      <w:r w:rsidR="00472515">
        <w:rPr>
          <w:sz w:val="22"/>
          <w:szCs w:val="22"/>
        </w:rPr>
        <w:t>)</w:t>
      </w:r>
    </w:p>
    <w:p w:rsidR="00E15B07" w:rsidRDefault="00E15B07" w:rsidP="00DD4B10">
      <w:pPr>
        <w:rPr>
          <w:b/>
          <w:bCs/>
          <w:sz w:val="22"/>
          <w:szCs w:val="20"/>
          <w:u w:val="single"/>
        </w:rPr>
      </w:pPr>
    </w:p>
    <w:p w:rsidR="004B571C" w:rsidRDefault="004B571C" w:rsidP="00DD4B10">
      <w:pPr>
        <w:rPr>
          <w:b/>
          <w:bCs/>
          <w:sz w:val="22"/>
          <w:szCs w:val="20"/>
          <w:u w:val="single"/>
        </w:rPr>
      </w:pPr>
    </w:p>
    <w:p w:rsidR="00DD4B10" w:rsidRPr="004B571C" w:rsidRDefault="00DD4B10" w:rsidP="00DD4B10">
      <w:pPr>
        <w:rPr>
          <w:b/>
          <w:bCs/>
          <w:szCs w:val="20"/>
          <w:u w:val="single"/>
        </w:rPr>
      </w:pPr>
      <w:r w:rsidRPr="004B571C">
        <w:rPr>
          <w:b/>
          <w:bCs/>
          <w:szCs w:val="20"/>
          <w:u w:val="single"/>
        </w:rPr>
        <w:t>How will you be graded?</w:t>
      </w:r>
    </w:p>
    <w:p w:rsidR="00DD4B10" w:rsidRPr="004B571C" w:rsidRDefault="00DD4B10" w:rsidP="00DD4B10">
      <w:pPr>
        <w:rPr>
          <w:bCs/>
          <w:sz w:val="22"/>
          <w:szCs w:val="20"/>
        </w:rPr>
      </w:pPr>
      <w:r w:rsidRPr="004B571C">
        <w:rPr>
          <w:bCs/>
          <w:sz w:val="22"/>
          <w:szCs w:val="20"/>
        </w:rPr>
        <w:t xml:space="preserve">Students will be </w:t>
      </w:r>
      <w:proofErr w:type="spellStart"/>
      <w:r w:rsidR="006007C8" w:rsidRPr="004B571C">
        <w:rPr>
          <w:bCs/>
          <w:sz w:val="22"/>
          <w:szCs w:val="20"/>
        </w:rPr>
        <w:t>assessesd</w:t>
      </w:r>
      <w:proofErr w:type="spellEnd"/>
      <w:r w:rsidR="006007C8" w:rsidRPr="004B571C">
        <w:rPr>
          <w:bCs/>
          <w:sz w:val="22"/>
          <w:szCs w:val="20"/>
        </w:rPr>
        <w:t xml:space="preserve"> through</w:t>
      </w:r>
      <w:r w:rsidRPr="004B571C">
        <w:rPr>
          <w:b/>
          <w:bCs/>
          <w:sz w:val="22"/>
          <w:szCs w:val="20"/>
        </w:rPr>
        <w:t xml:space="preserve"> </w:t>
      </w:r>
      <w:r w:rsidR="00405A77" w:rsidRPr="004B571C">
        <w:rPr>
          <w:b/>
          <w:bCs/>
          <w:sz w:val="22"/>
          <w:szCs w:val="20"/>
        </w:rPr>
        <w:t>Chapter Quizzes</w:t>
      </w:r>
      <w:r w:rsidR="004569C0" w:rsidRPr="004B571C">
        <w:rPr>
          <w:b/>
          <w:bCs/>
          <w:sz w:val="22"/>
          <w:szCs w:val="20"/>
        </w:rPr>
        <w:t xml:space="preserve">, </w:t>
      </w:r>
      <w:r w:rsidR="0060724E" w:rsidRPr="004B571C">
        <w:rPr>
          <w:b/>
          <w:bCs/>
          <w:sz w:val="22"/>
          <w:szCs w:val="20"/>
        </w:rPr>
        <w:t>Unit Exams</w:t>
      </w:r>
      <w:r w:rsidR="004569C0" w:rsidRPr="004B571C">
        <w:rPr>
          <w:b/>
          <w:bCs/>
          <w:sz w:val="22"/>
          <w:szCs w:val="20"/>
        </w:rPr>
        <w:t xml:space="preserve">, </w:t>
      </w:r>
      <w:r w:rsidRPr="004B571C">
        <w:rPr>
          <w:b/>
          <w:bCs/>
          <w:sz w:val="22"/>
          <w:szCs w:val="20"/>
        </w:rPr>
        <w:t xml:space="preserve">Chapter Projects, </w:t>
      </w:r>
      <w:r w:rsidR="00DE368E" w:rsidRPr="004B571C">
        <w:rPr>
          <w:b/>
          <w:bCs/>
          <w:sz w:val="22"/>
          <w:szCs w:val="20"/>
        </w:rPr>
        <w:t xml:space="preserve">Note Checks, </w:t>
      </w:r>
      <w:r w:rsidRPr="004B571C">
        <w:rPr>
          <w:b/>
          <w:bCs/>
          <w:sz w:val="22"/>
          <w:szCs w:val="20"/>
        </w:rPr>
        <w:t>and Other Content Related Projects / Assignments</w:t>
      </w:r>
    </w:p>
    <w:p w:rsidR="0069741E" w:rsidRPr="004B571C" w:rsidRDefault="0069741E" w:rsidP="00DD4B10">
      <w:pPr>
        <w:rPr>
          <w:bCs/>
          <w:sz w:val="22"/>
          <w:szCs w:val="20"/>
        </w:rPr>
      </w:pPr>
    </w:p>
    <w:p w:rsidR="00EA5E30" w:rsidRPr="004B571C" w:rsidRDefault="00EA5E30" w:rsidP="00EA5E30">
      <w:pPr>
        <w:rPr>
          <w:b/>
          <w:bCs/>
          <w:sz w:val="22"/>
          <w:szCs w:val="20"/>
          <w:u w:val="single"/>
        </w:rPr>
      </w:pPr>
      <w:r w:rsidRPr="004B571C">
        <w:rPr>
          <w:b/>
          <w:bCs/>
          <w:sz w:val="22"/>
          <w:szCs w:val="20"/>
          <w:u w:val="single"/>
        </w:rPr>
        <w:t>Make Up Work</w:t>
      </w:r>
      <w:r w:rsidRPr="004B571C">
        <w:rPr>
          <w:bCs/>
          <w:sz w:val="22"/>
          <w:szCs w:val="20"/>
        </w:rPr>
        <w:t xml:space="preserve"> --- </w:t>
      </w:r>
      <w:r w:rsidRPr="004B571C">
        <w:rPr>
          <w:sz w:val="22"/>
          <w:szCs w:val="20"/>
        </w:rPr>
        <w:t>Absent work will be due the day following your return to school.  Any notes or assignments that you miss due to an absence are your responsibility, if you have any questions please let me know.  If you need to schedule time before or after school to make up work please let me know.  Work that you miss due to an absence can be found in the “Absent” bin located in the front of the room.  If you miss a test due to an absence it must be made up upon your return to class (either during class, during a study hall, or after school).</w:t>
      </w:r>
    </w:p>
    <w:p w:rsidR="00EA5E30" w:rsidRPr="004B571C" w:rsidRDefault="00EA5E30" w:rsidP="00EA5E30">
      <w:pPr>
        <w:rPr>
          <w:sz w:val="22"/>
          <w:szCs w:val="20"/>
        </w:rPr>
      </w:pPr>
    </w:p>
    <w:p w:rsidR="00EA5E30" w:rsidRPr="004B571C" w:rsidRDefault="00EA5E30" w:rsidP="00EA5E30">
      <w:pPr>
        <w:rPr>
          <w:b/>
          <w:bCs/>
          <w:sz w:val="22"/>
          <w:szCs w:val="20"/>
        </w:rPr>
      </w:pPr>
      <w:r w:rsidRPr="004B571C">
        <w:rPr>
          <w:b/>
          <w:bCs/>
          <w:sz w:val="22"/>
          <w:szCs w:val="20"/>
          <w:u w:val="single"/>
        </w:rPr>
        <w:t>Late Work</w:t>
      </w:r>
      <w:r w:rsidRPr="004B571C">
        <w:rPr>
          <w:b/>
          <w:bCs/>
          <w:sz w:val="22"/>
          <w:szCs w:val="20"/>
        </w:rPr>
        <w:t>:</w:t>
      </w:r>
    </w:p>
    <w:p w:rsidR="00EA5E30" w:rsidRPr="004B571C" w:rsidRDefault="00EA5E30" w:rsidP="00EA5E30">
      <w:pPr>
        <w:pStyle w:val="ListParagraph"/>
        <w:numPr>
          <w:ilvl w:val="0"/>
          <w:numId w:val="7"/>
        </w:numPr>
        <w:rPr>
          <w:sz w:val="22"/>
          <w:szCs w:val="20"/>
        </w:rPr>
      </w:pPr>
      <w:r w:rsidRPr="004B571C">
        <w:rPr>
          <w:sz w:val="22"/>
          <w:szCs w:val="20"/>
        </w:rPr>
        <w:t xml:space="preserve">ALL work should be completed by its assigned due date, however, I understand that things happen (you forget to do </w:t>
      </w:r>
      <w:proofErr w:type="gramStart"/>
      <w:r w:rsidRPr="004B571C">
        <w:rPr>
          <w:sz w:val="22"/>
          <w:szCs w:val="20"/>
        </w:rPr>
        <w:t>it,</w:t>
      </w:r>
      <w:proofErr w:type="gramEnd"/>
      <w:r w:rsidRPr="004B571C">
        <w:rPr>
          <w:sz w:val="22"/>
          <w:szCs w:val="20"/>
        </w:rPr>
        <w:t xml:space="preserve"> you leave it at home, etc.).  I will accept late work, with a 10% deduction for each day it is late, after ten days it will become a zero permanently. </w:t>
      </w:r>
    </w:p>
    <w:p w:rsidR="00EA5E30" w:rsidRPr="004B571C" w:rsidRDefault="00EA5E30" w:rsidP="00EA5E30">
      <w:pPr>
        <w:rPr>
          <w:sz w:val="22"/>
          <w:szCs w:val="20"/>
        </w:rPr>
      </w:pPr>
    </w:p>
    <w:p w:rsidR="00EA5E30" w:rsidRPr="004B571C" w:rsidRDefault="00EA5E30" w:rsidP="00EA5E30">
      <w:pPr>
        <w:rPr>
          <w:b/>
          <w:bCs/>
          <w:sz w:val="22"/>
          <w:szCs w:val="20"/>
          <w:u w:val="single"/>
        </w:rPr>
      </w:pPr>
      <w:r w:rsidRPr="004B571C">
        <w:rPr>
          <w:b/>
          <w:bCs/>
          <w:sz w:val="22"/>
          <w:szCs w:val="20"/>
          <w:u w:val="single"/>
        </w:rPr>
        <w:t>Classroom Behavior</w:t>
      </w:r>
    </w:p>
    <w:p w:rsidR="00EA5E30" w:rsidRPr="004B571C" w:rsidRDefault="00EA5E30" w:rsidP="00EA5E30">
      <w:pPr>
        <w:numPr>
          <w:ilvl w:val="0"/>
          <w:numId w:val="2"/>
        </w:numPr>
        <w:rPr>
          <w:sz w:val="22"/>
          <w:szCs w:val="20"/>
        </w:rPr>
      </w:pPr>
      <w:r w:rsidRPr="004B571C">
        <w:rPr>
          <w:sz w:val="22"/>
          <w:szCs w:val="20"/>
        </w:rPr>
        <w:t>Don’t allow cell phones to be a distraction!  NOTE: If you are working on a project and using your phone to listen to music; I CAN tell the difference between texting and changing a song!</w:t>
      </w:r>
    </w:p>
    <w:p w:rsidR="00EA5E30" w:rsidRPr="004B571C" w:rsidRDefault="00EA5E30" w:rsidP="00EA5E30">
      <w:pPr>
        <w:numPr>
          <w:ilvl w:val="0"/>
          <w:numId w:val="2"/>
        </w:numPr>
        <w:rPr>
          <w:sz w:val="22"/>
          <w:szCs w:val="20"/>
        </w:rPr>
      </w:pPr>
      <w:r w:rsidRPr="004B571C">
        <w:rPr>
          <w:sz w:val="22"/>
          <w:szCs w:val="20"/>
        </w:rPr>
        <w:t>Come to class ready to participate.</w:t>
      </w:r>
    </w:p>
    <w:p w:rsidR="00EA5E30" w:rsidRPr="004B571C" w:rsidRDefault="00EA5E30" w:rsidP="00EA5E30">
      <w:pPr>
        <w:numPr>
          <w:ilvl w:val="0"/>
          <w:numId w:val="2"/>
        </w:numPr>
        <w:rPr>
          <w:sz w:val="22"/>
          <w:szCs w:val="20"/>
        </w:rPr>
      </w:pPr>
      <w:r w:rsidRPr="004B571C">
        <w:rPr>
          <w:sz w:val="22"/>
          <w:szCs w:val="20"/>
        </w:rPr>
        <w:t>No food or drink at the computers</w:t>
      </w:r>
      <w:r w:rsidR="00DE368E" w:rsidRPr="004B571C">
        <w:rPr>
          <w:sz w:val="22"/>
          <w:szCs w:val="20"/>
        </w:rPr>
        <w:t xml:space="preserve"> (follow school guidelines)</w:t>
      </w:r>
      <w:r w:rsidRPr="004B571C">
        <w:rPr>
          <w:sz w:val="22"/>
          <w:szCs w:val="20"/>
        </w:rPr>
        <w:t>.</w:t>
      </w:r>
    </w:p>
    <w:p w:rsidR="00EA5E30" w:rsidRPr="004B571C" w:rsidRDefault="00EA5E30" w:rsidP="00EA5E30">
      <w:pPr>
        <w:numPr>
          <w:ilvl w:val="0"/>
          <w:numId w:val="2"/>
        </w:numPr>
        <w:rPr>
          <w:sz w:val="22"/>
          <w:szCs w:val="20"/>
        </w:rPr>
      </w:pPr>
      <w:r w:rsidRPr="004B571C">
        <w:rPr>
          <w:sz w:val="22"/>
          <w:szCs w:val="20"/>
        </w:rPr>
        <w:t>Be on time to class every day.  Skipping or chronically coming to class late will not be tolerated.</w:t>
      </w:r>
    </w:p>
    <w:p w:rsidR="00E15B07" w:rsidRDefault="00405A77" w:rsidP="00EA5E30">
      <w:pPr>
        <w:rPr>
          <w:b/>
          <w:szCs w:val="20"/>
        </w:rPr>
      </w:pPr>
      <w:r>
        <w:rPr>
          <w:b/>
          <w:noProof/>
          <w:szCs w:val="20"/>
          <w:lang w:eastAsia="en-US"/>
        </w:rPr>
        <w:drawing>
          <wp:anchor distT="0" distB="0" distL="114300" distR="114300" simplePos="0" relativeHeight="251663360" behindDoc="1" locked="0" layoutInCell="1" allowOverlap="1">
            <wp:simplePos x="0" y="0"/>
            <wp:positionH relativeFrom="column">
              <wp:posOffset>-51435</wp:posOffset>
            </wp:positionH>
            <wp:positionV relativeFrom="paragraph">
              <wp:posOffset>168910</wp:posOffset>
            </wp:positionV>
            <wp:extent cx="3132455" cy="1559560"/>
            <wp:effectExtent l="19050" t="0" r="0" b="0"/>
            <wp:wrapTight wrapText="bothSides">
              <wp:wrapPolygon edited="0">
                <wp:start x="-131" y="0"/>
                <wp:lineTo x="-131" y="21371"/>
                <wp:lineTo x="21543" y="21371"/>
                <wp:lineTo x="21543" y="0"/>
                <wp:lineTo x="-131" y="0"/>
              </wp:wrapPolygon>
            </wp:wrapTight>
            <wp:docPr id="13" name="Picture 13" descr="http://static3.businessinsider.com/image/522b4eacecad04ff572fcf98/101-best-inspirational-quotes-for-entreprene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atic3.businessinsider.com/image/522b4eacecad04ff572fcf98/101-best-inspirational-quotes-for-entrepreneurs.jpg"/>
                    <pic:cNvPicPr>
                      <a:picLocks noChangeAspect="1" noChangeArrowheads="1"/>
                    </pic:cNvPicPr>
                  </pic:nvPicPr>
                  <pic:blipFill>
                    <a:blip r:embed="rId8" cstate="print"/>
                    <a:srcRect/>
                    <a:stretch>
                      <a:fillRect/>
                    </a:stretch>
                  </pic:blipFill>
                  <pic:spPr bwMode="auto">
                    <a:xfrm>
                      <a:off x="0" y="0"/>
                      <a:ext cx="3132455" cy="1559560"/>
                    </a:xfrm>
                    <a:prstGeom prst="rect">
                      <a:avLst/>
                    </a:prstGeom>
                    <a:noFill/>
                    <a:ln w="9525">
                      <a:noFill/>
                      <a:miter lim="800000"/>
                      <a:headEnd/>
                      <a:tailEnd/>
                    </a:ln>
                  </pic:spPr>
                </pic:pic>
              </a:graphicData>
            </a:graphic>
          </wp:anchor>
        </w:drawing>
      </w:r>
    </w:p>
    <w:p w:rsidR="00EA5E30" w:rsidRPr="00E92FBC" w:rsidRDefault="00EA5E30" w:rsidP="00E15B07">
      <w:pPr>
        <w:ind w:firstLine="360"/>
        <w:rPr>
          <w:b/>
          <w:szCs w:val="20"/>
        </w:rPr>
      </w:pPr>
      <w:r w:rsidRPr="00E92FBC">
        <w:rPr>
          <w:b/>
          <w:szCs w:val="20"/>
        </w:rPr>
        <w:t>Keys to Success</w:t>
      </w:r>
      <w:r>
        <w:rPr>
          <w:b/>
          <w:szCs w:val="20"/>
        </w:rPr>
        <w:t>!</w:t>
      </w:r>
    </w:p>
    <w:p w:rsidR="00EA5E30" w:rsidRPr="004B571C" w:rsidRDefault="00EA5E30" w:rsidP="00EA5E30">
      <w:pPr>
        <w:numPr>
          <w:ilvl w:val="0"/>
          <w:numId w:val="9"/>
        </w:numPr>
        <w:rPr>
          <w:sz w:val="22"/>
          <w:szCs w:val="20"/>
        </w:rPr>
      </w:pPr>
      <w:r w:rsidRPr="004B571C">
        <w:rPr>
          <w:sz w:val="22"/>
          <w:szCs w:val="20"/>
        </w:rPr>
        <w:t>Complete ALL assignments in a timely manner!</w:t>
      </w:r>
    </w:p>
    <w:p w:rsidR="00EA5E30" w:rsidRPr="004B571C" w:rsidRDefault="00EA5E30" w:rsidP="00EA5E30">
      <w:pPr>
        <w:numPr>
          <w:ilvl w:val="0"/>
          <w:numId w:val="9"/>
        </w:numPr>
        <w:rPr>
          <w:sz w:val="22"/>
          <w:szCs w:val="20"/>
        </w:rPr>
      </w:pPr>
      <w:r w:rsidRPr="004B571C">
        <w:rPr>
          <w:sz w:val="22"/>
          <w:szCs w:val="20"/>
        </w:rPr>
        <w:t xml:space="preserve">Participate </w:t>
      </w:r>
    </w:p>
    <w:p w:rsidR="00EA5E30" w:rsidRPr="004B571C" w:rsidRDefault="00EA5E30" w:rsidP="00EA5E30">
      <w:pPr>
        <w:numPr>
          <w:ilvl w:val="0"/>
          <w:numId w:val="9"/>
        </w:numPr>
        <w:rPr>
          <w:sz w:val="22"/>
          <w:szCs w:val="20"/>
        </w:rPr>
      </w:pPr>
      <w:r w:rsidRPr="004B571C">
        <w:rPr>
          <w:sz w:val="22"/>
          <w:szCs w:val="20"/>
        </w:rPr>
        <w:t>Take Notes</w:t>
      </w:r>
    </w:p>
    <w:p w:rsidR="00EA5E30" w:rsidRPr="004B571C" w:rsidRDefault="00EA5E30" w:rsidP="00EA5E30">
      <w:pPr>
        <w:numPr>
          <w:ilvl w:val="0"/>
          <w:numId w:val="9"/>
        </w:numPr>
        <w:rPr>
          <w:sz w:val="22"/>
          <w:szCs w:val="20"/>
        </w:rPr>
      </w:pPr>
      <w:r w:rsidRPr="004B571C">
        <w:rPr>
          <w:sz w:val="22"/>
          <w:szCs w:val="20"/>
        </w:rPr>
        <w:t>Ask for help if you don’t understand something.</w:t>
      </w:r>
    </w:p>
    <w:p w:rsidR="00EA5E30" w:rsidRPr="004B571C" w:rsidRDefault="00EA5E30" w:rsidP="00EA5E30">
      <w:pPr>
        <w:numPr>
          <w:ilvl w:val="0"/>
          <w:numId w:val="9"/>
        </w:numPr>
        <w:rPr>
          <w:sz w:val="22"/>
          <w:szCs w:val="20"/>
        </w:rPr>
      </w:pPr>
      <w:r w:rsidRPr="004B571C">
        <w:rPr>
          <w:sz w:val="22"/>
          <w:szCs w:val="20"/>
        </w:rPr>
        <w:t>Be creative!</w:t>
      </w:r>
    </w:p>
    <w:p w:rsidR="00EA5E30" w:rsidRPr="004B571C" w:rsidRDefault="00EA5E30" w:rsidP="00EA5E30">
      <w:pPr>
        <w:numPr>
          <w:ilvl w:val="0"/>
          <w:numId w:val="9"/>
        </w:numPr>
        <w:rPr>
          <w:sz w:val="22"/>
          <w:szCs w:val="20"/>
        </w:rPr>
      </w:pPr>
      <w:r w:rsidRPr="004B571C">
        <w:rPr>
          <w:sz w:val="22"/>
          <w:szCs w:val="20"/>
        </w:rPr>
        <w:t>Do your own work!</w:t>
      </w:r>
      <w:r w:rsidR="00816DD5" w:rsidRPr="004B571C">
        <w:rPr>
          <w:sz w:val="28"/>
        </w:rPr>
        <w:t xml:space="preserve"> </w:t>
      </w:r>
    </w:p>
    <w:p w:rsidR="0069741E" w:rsidRDefault="0069741E" w:rsidP="0069741E">
      <w:pPr>
        <w:rPr>
          <w:sz w:val="20"/>
          <w:szCs w:val="20"/>
        </w:rPr>
      </w:pPr>
    </w:p>
    <w:p w:rsidR="00EA5E30" w:rsidRPr="0069741E" w:rsidRDefault="008D02BA">
      <w:pPr>
        <w:ind w:left="360"/>
        <w:rPr>
          <w:sz w:val="20"/>
          <w:szCs w:val="20"/>
        </w:rPr>
      </w:pPr>
      <w:r>
        <w:rPr>
          <w:noProof/>
          <w:sz w:val="20"/>
          <w:szCs w:val="20"/>
          <w:lang w:eastAsia="en-US"/>
        </w:rPr>
        <w:drawing>
          <wp:anchor distT="0" distB="0" distL="114300" distR="114300" simplePos="0" relativeHeight="251668480" behindDoc="1" locked="0" layoutInCell="1" allowOverlap="1">
            <wp:simplePos x="0" y="0"/>
            <wp:positionH relativeFrom="column">
              <wp:posOffset>-2236844</wp:posOffset>
            </wp:positionH>
            <wp:positionV relativeFrom="paragraph">
              <wp:posOffset>418353</wp:posOffset>
            </wp:positionV>
            <wp:extent cx="4813636" cy="3603812"/>
            <wp:effectExtent l="19050" t="0" r="6014" b="0"/>
            <wp:wrapNone/>
            <wp:docPr id="1" name="Picture 0" descr="IMG_0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700.jpg"/>
                    <pic:cNvPicPr/>
                  </pic:nvPicPr>
                  <pic:blipFill>
                    <a:blip r:embed="rId9" cstate="print"/>
                    <a:stretch>
                      <a:fillRect/>
                    </a:stretch>
                  </pic:blipFill>
                  <pic:spPr>
                    <a:xfrm>
                      <a:off x="0" y="0"/>
                      <a:ext cx="4813636" cy="3603812"/>
                    </a:xfrm>
                    <a:prstGeom prst="rect">
                      <a:avLst/>
                    </a:prstGeom>
                  </pic:spPr>
                </pic:pic>
              </a:graphicData>
            </a:graphic>
          </wp:anchor>
        </w:drawing>
      </w:r>
    </w:p>
    <w:sectPr w:rsidR="00EA5E30" w:rsidRPr="0069741E" w:rsidSect="00432FD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C7052"/>
    <w:multiLevelType w:val="hybridMultilevel"/>
    <w:tmpl w:val="79D2F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C6EC9"/>
    <w:multiLevelType w:val="hybridMultilevel"/>
    <w:tmpl w:val="BB7E68FA"/>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007E7F"/>
    <w:multiLevelType w:val="hybridMultilevel"/>
    <w:tmpl w:val="37DEA346"/>
    <w:lvl w:ilvl="0" w:tplc="2D30DB7A">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2C3E1D"/>
    <w:multiLevelType w:val="hybridMultilevel"/>
    <w:tmpl w:val="2D461CF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01B2A2E"/>
    <w:multiLevelType w:val="hybridMultilevel"/>
    <w:tmpl w:val="9F8C5A5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B307B1"/>
    <w:multiLevelType w:val="hybridMultilevel"/>
    <w:tmpl w:val="F6BE5CE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BF2B07"/>
    <w:multiLevelType w:val="hybridMultilevel"/>
    <w:tmpl w:val="B4A24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FD4863"/>
    <w:multiLevelType w:val="hybridMultilevel"/>
    <w:tmpl w:val="1914965A"/>
    <w:lvl w:ilvl="0" w:tplc="22962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0A50EC"/>
    <w:multiLevelType w:val="hybridMultilevel"/>
    <w:tmpl w:val="C8C4BC26"/>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427271E"/>
    <w:multiLevelType w:val="hybridMultilevel"/>
    <w:tmpl w:val="E5F8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FD7E85"/>
    <w:multiLevelType w:val="hybridMultilevel"/>
    <w:tmpl w:val="FD80BA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61558D"/>
    <w:multiLevelType w:val="hybridMultilevel"/>
    <w:tmpl w:val="77F0C29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4"/>
  </w:num>
  <w:num w:numId="4">
    <w:abstractNumId w:val="1"/>
  </w:num>
  <w:num w:numId="5">
    <w:abstractNumId w:val="8"/>
  </w:num>
  <w:num w:numId="6">
    <w:abstractNumId w:val="3"/>
  </w:num>
  <w:num w:numId="7">
    <w:abstractNumId w:val="9"/>
  </w:num>
  <w:num w:numId="8">
    <w:abstractNumId w:val="7"/>
  </w:num>
  <w:num w:numId="9">
    <w:abstractNumId w:val="0"/>
  </w:num>
  <w:num w:numId="10">
    <w:abstractNumId w:val="6"/>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hideGrammaticalErrors/>
  <w:proofState w:spelling="clean" w:grammar="clean"/>
  <w:defaultTabStop w:val="720"/>
  <w:characterSpacingControl w:val="doNotCompress"/>
  <w:compat/>
  <w:rsids>
    <w:rsidRoot w:val="00641D36"/>
    <w:rsid w:val="00081846"/>
    <w:rsid w:val="00150AB9"/>
    <w:rsid w:val="00155802"/>
    <w:rsid w:val="001936BC"/>
    <w:rsid w:val="001E4639"/>
    <w:rsid w:val="00243FCB"/>
    <w:rsid w:val="00246311"/>
    <w:rsid w:val="002E1B09"/>
    <w:rsid w:val="00301400"/>
    <w:rsid w:val="0031646F"/>
    <w:rsid w:val="00323416"/>
    <w:rsid w:val="003A08C7"/>
    <w:rsid w:val="00405A77"/>
    <w:rsid w:val="00432FD2"/>
    <w:rsid w:val="00435EEB"/>
    <w:rsid w:val="004569C0"/>
    <w:rsid w:val="00472515"/>
    <w:rsid w:val="004809AA"/>
    <w:rsid w:val="004B571C"/>
    <w:rsid w:val="004D7485"/>
    <w:rsid w:val="00576315"/>
    <w:rsid w:val="005950C6"/>
    <w:rsid w:val="005B2289"/>
    <w:rsid w:val="005E408F"/>
    <w:rsid w:val="005F0B49"/>
    <w:rsid w:val="005F51C8"/>
    <w:rsid w:val="005F6D28"/>
    <w:rsid w:val="006007C8"/>
    <w:rsid w:val="0060724E"/>
    <w:rsid w:val="0063600A"/>
    <w:rsid w:val="00641D36"/>
    <w:rsid w:val="006420E0"/>
    <w:rsid w:val="00650148"/>
    <w:rsid w:val="0069741E"/>
    <w:rsid w:val="00744EBD"/>
    <w:rsid w:val="00765F7B"/>
    <w:rsid w:val="00792B55"/>
    <w:rsid w:val="007A0108"/>
    <w:rsid w:val="007F2167"/>
    <w:rsid w:val="0080691A"/>
    <w:rsid w:val="00816DD5"/>
    <w:rsid w:val="008D02BA"/>
    <w:rsid w:val="008D16E7"/>
    <w:rsid w:val="009456EB"/>
    <w:rsid w:val="00962455"/>
    <w:rsid w:val="00974F82"/>
    <w:rsid w:val="00A04820"/>
    <w:rsid w:val="00A15F3D"/>
    <w:rsid w:val="00A82F2F"/>
    <w:rsid w:val="00A9448E"/>
    <w:rsid w:val="00A95474"/>
    <w:rsid w:val="00AC6C77"/>
    <w:rsid w:val="00B56AA7"/>
    <w:rsid w:val="00B76922"/>
    <w:rsid w:val="00BB4334"/>
    <w:rsid w:val="00C612D0"/>
    <w:rsid w:val="00CA60AF"/>
    <w:rsid w:val="00CC4160"/>
    <w:rsid w:val="00CF2978"/>
    <w:rsid w:val="00D10C8C"/>
    <w:rsid w:val="00D47AAB"/>
    <w:rsid w:val="00DD4B10"/>
    <w:rsid w:val="00DE368E"/>
    <w:rsid w:val="00E15B07"/>
    <w:rsid w:val="00E468E8"/>
    <w:rsid w:val="00EA11E2"/>
    <w:rsid w:val="00EA2583"/>
    <w:rsid w:val="00EA5E30"/>
    <w:rsid w:val="00EA77DC"/>
    <w:rsid w:val="00EC3A65"/>
    <w:rsid w:val="00F63573"/>
    <w:rsid w:val="00F70C6B"/>
    <w:rsid w:val="00FA11CA"/>
    <w:rsid w:val="00FE1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D36"/>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1D36"/>
    <w:rPr>
      <w:color w:val="0000FF"/>
      <w:u w:val="single"/>
    </w:rPr>
  </w:style>
  <w:style w:type="character" w:customStyle="1" w:styleId="apple-converted-space">
    <w:name w:val="apple-converted-space"/>
    <w:basedOn w:val="DefaultParagraphFont"/>
    <w:rsid w:val="00CA60AF"/>
  </w:style>
  <w:style w:type="paragraph" w:styleId="ListParagraph">
    <w:name w:val="List Paragraph"/>
    <w:basedOn w:val="Normal"/>
    <w:uiPriority w:val="34"/>
    <w:qFormat/>
    <w:rsid w:val="00EC3A65"/>
    <w:pPr>
      <w:ind w:left="720"/>
      <w:contextualSpacing/>
    </w:pPr>
  </w:style>
  <w:style w:type="paragraph" w:customStyle="1" w:styleId="Default">
    <w:name w:val="Default"/>
    <w:rsid w:val="005E408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9741E"/>
    <w:rPr>
      <w:rFonts w:ascii="Tahoma" w:hAnsi="Tahoma" w:cs="Tahoma"/>
      <w:sz w:val="16"/>
      <w:szCs w:val="16"/>
    </w:rPr>
  </w:style>
  <w:style w:type="character" w:customStyle="1" w:styleId="BalloonTextChar">
    <w:name w:val="Balloon Text Char"/>
    <w:basedOn w:val="DefaultParagraphFont"/>
    <w:link w:val="BalloonText"/>
    <w:uiPriority w:val="99"/>
    <w:semiHidden/>
    <w:rsid w:val="0069741E"/>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D36"/>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1D36"/>
    <w:rPr>
      <w:color w:val="0000FF"/>
      <w:u w:val="single"/>
    </w:rPr>
  </w:style>
  <w:style w:type="character" w:customStyle="1" w:styleId="apple-converted-space">
    <w:name w:val="apple-converted-space"/>
    <w:basedOn w:val="DefaultParagraphFont"/>
    <w:rsid w:val="00CA60AF"/>
  </w:style>
  <w:style w:type="paragraph" w:styleId="ListParagraph">
    <w:name w:val="List Paragraph"/>
    <w:basedOn w:val="Normal"/>
    <w:uiPriority w:val="34"/>
    <w:qFormat/>
    <w:rsid w:val="00EC3A6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kkluck@nycsd.k12.pa.us" TargetMode="Externa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kkluck</dc:creator>
  <cp:lastModifiedBy>staff</cp:lastModifiedBy>
  <cp:revision>5</cp:revision>
  <cp:lastPrinted>2018-08-23T13:17:00Z</cp:lastPrinted>
  <dcterms:created xsi:type="dcterms:W3CDTF">2017-08-28T16:40:00Z</dcterms:created>
  <dcterms:modified xsi:type="dcterms:W3CDTF">2018-08-23T13:17:00Z</dcterms:modified>
</cp:coreProperties>
</file>