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5E54" w:rsidRDefault="00387EF9" w:rsidP="00B82391">
      <w:pPr>
        <w:spacing w:after="0"/>
        <w:jc w:val="center"/>
      </w:pPr>
      <w:r w:rsidRPr="00387EF9">
        <w:rPr>
          <w:noProof/>
        </w:rPr>
        <w:drawing>
          <wp:inline distT="0" distB="0" distL="0" distR="0">
            <wp:extent cx="2743200" cy="1996924"/>
            <wp:effectExtent l="19050" t="0" r="19050" b="3326"/>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B82391" w:rsidRPr="00B82391" w:rsidRDefault="00B82391" w:rsidP="00387EF9">
      <w:pPr>
        <w:spacing w:after="0"/>
        <w:rPr>
          <w:sz w:val="16"/>
        </w:rPr>
      </w:pPr>
      <w:r w:rsidRPr="00B82391">
        <w:rPr>
          <w:b/>
          <w:sz w:val="16"/>
          <w:u w:val="single"/>
        </w:rPr>
        <w:t>NOTE</w:t>
      </w:r>
      <w:r w:rsidRPr="00B82391">
        <w:rPr>
          <w:b/>
          <w:sz w:val="16"/>
        </w:rPr>
        <w:t>:</w:t>
      </w:r>
      <w:r w:rsidRPr="00B82391">
        <w:rPr>
          <w:sz w:val="16"/>
        </w:rPr>
        <w:t xml:space="preserve"> Temperatures are measured at minutes 1, 2 and 3, solutions are mixed minute 4, and the temperature of the mixture is taken at minutes 5, 6 &amp; 7. The temperature at the time of mixing is interpreted and/or extrapolated from the graph.</w:t>
      </w:r>
    </w:p>
    <w:p w:rsidR="00B82391" w:rsidRPr="00B82391" w:rsidRDefault="00B82391" w:rsidP="00387EF9">
      <w:pPr>
        <w:spacing w:after="0"/>
        <w:rPr>
          <w:sz w:val="20"/>
        </w:rPr>
      </w:pPr>
    </w:p>
    <w:p w:rsidR="00B82391" w:rsidRDefault="00B82391" w:rsidP="00B82391">
      <w:pPr>
        <w:pStyle w:val="ListParagraph"/>
        <w:numPr>
          <w:ilvl w:val="0"/>
          <w:numId w:val="1"/>
        </w:numPr>
        <w:spacing w:after="0"/>
        <w:ind w:left="270" w:hanging="270"/>
        <w:rPr>
          <w:b/>
          <w:sz w:val="20"/>
        </w:rPr>
      </w:pPr>
      <w:r w:rsidRPr="00B82391">
        <w:rPr>
          <w:b/>
          <w:sz w:val="20"/>
        </w:rPr>
        <w:t>Water Equivalent of the Calorimeter:</w:t>
      </w:r>
    </w:p>
    <w:p w:rsidR="005A7B3E" w:rsidRDefault="005A7B3E" w:rsidP="005A7B3E">
      <w:pPr>
        <w:spacing w:after="0"/>
        <w:rPr>
          <w:sz w:val="20"/>
        </w:rPr>
      </w:pPr>
      <w:r>
        <w:rPr>
          <w:sz w:val="20"/>
        </w:rPr>
        <w:t xml:space="preserve">       </w:t>
      </w:r>
      <w:r w:rsidRPr="005A7B3E">
        <w:rPr>
          <w:sz w:val="20"/>
        </w:rPr>
        <w:t xml:space="preserve">Obtain </w:t>
      </w:r>
      <w:r>
        <w:rPr>
          <w:sz w:val="20"/>
        </w:rPr>
        <w:t>two calorimeters and two thermometers. Designate one setup as primary and one as secondary and label them accordingly. (You can identify the primary thermometer by putting a piece of masking tape on it.)</w:t>
      </w:r>
    </w:p>
    <w:p w:rsidR="005A7B3E" w:rsidRDefault="005A7B3E" w:rsidP="005A7B3E">
      <w:pPr>
        <w:spacing w:after="0"/>
        <w:rPr>
          <w:sz w:val="20"/>
        </w:rPr>
      </w:pPr>
      <w:r>
        <w:rPr>
          <w:sz w:val="20"/>
        </w:rPr>
        <w:t xml:space="preserve">       Compare the two thermometers by immersing them together in water at room temperature for one minute and reading them. Make note of a correction factor for the secondary thermometer. (If it reads 2.7</w:t>
      </w:r>
      <w:r>
        <w:rPr>
          <w:rFonts w:ascii="Century Gothic" w:hAnsi="Century Gothic"/>
          <w:sz w:val="20"/>
        </w:rPr>
        <w:t>°</w:t>
      </w:r>
      <w:r>
        <w:rPr>
          <w:sz w:val="20"/>
        </w:rPr>
        <w:t>C higher than the primary thermometer, you will subtract 2.7</w:t>
      </w:r>
      <w:r>
        <w:rPr>
          <w:rFonts w:ascii="Century Gothic" w:hAnsi="Century Gothic"/>
          <w:sz w:val="20"/>
        </w:rPr>
        <w:t>°</w:t>
      </w:r>
      <w:r>
        <w:rPr>
          <w:sz w:val="20"/>
        </w:rPr>
        <w:t>C from all temperatures measured with the secondary thermometer throughout the remainder of the experiment.</w:t>
      </w:r>
    </w:p>
    <w:p w:rsidR="005A7B3E" w:rsidRDefault="005A7B3E" w:rsidP="005A7B3E">
      <w:pPr>
        <w:spacing w:after="0"/>
        <w:rPr>
          <w:sz w:val="20"/>
        </w:rPr>
      </w:pPr>
      <w:r>
        <w:rPr>
          <w:sz w:val="20"/>
        </w:rPr>
        <w:t xml:space="preserve">       In this part of the experiment, we will be establishing the Water Equivalent (</w:t>
      </w:r>
      <w:proofErr w:type="spellStart"/>
      <w:r>
        <w:rPr>
          <w:sz w:val="20"/>
        </w:rPr>
        <w:t>W</w:t>
      </w:r>
      <w:r w:rsidRPr="005A7B3E">
        <w:rPr>
          <w:sz w:val="20"/>
          <w:vertAlign w:val="subscript"/>
        </w:rPr>
        <w:t>eq</w:t>
      </w:r>
      <w:proofErr w:type="spellEnd"/>
      <w:r>
        <w:rPr>
          <w:sz w:val="20"/>
        </w:rPr>
        <w:t>) of the primary calorimeter</w:t>
      </w:r>
      <w:r w:rsidR="00A77283">
        <w:rPr>
          <w:sz w:val="20"/>
        </w:rPr>
        <w:t xml:space="preserve">. In parts 2-5 of this experiment, we will use the </w:t>
      </w:r>
      <w:proofErr w:type="spellStart"/>
      <w:r w:rsidR="00A77283">
        <w:rPr>
          <w:sz w:val="20"/>
        </w:rPr>
        <w:t>W</w:t>
      </w:r>
      <w:r w:rsidR="00A77283" w:rsidRPr="00A77283">
        <w:rPr>
          <w:sz w:val="20"/>
          <w:vertAlign w:val="subscript"/>
        </w:rPr>
        <w:t>eq</w:t>
      </w:r>
      <w:proofErr w:type="spellEnd"/>
      <w:r w:rsidR="00A77283">
        <w:rPr>
          <w:sz w:val="20"/>
        </w:rPr>
        <w:t xml:space="preserve"> established here in an effort to account for heat absorbed by the calorimeter and its surroundings. Place 50.0 </w:t>
      </w:r>
      <w:proofErr w:type="spellStart"/>
      <w:r w:rsidR="00A77283">
        <w:rPr>
          <w:sz w:val="20"/>
        </w:rPr>
        <w:t>mL</w:t>
      </w:r>
      <w:proofErr w:type="spellEnd"/>
      <w:r w:rsidR="00A77283">
        <w:rPr>
          <w:sz w:val="20"/>
        </w:rPr>
        <w:t xml:space="preserve"> of room temperature tap water in your primary calorimeter and 50.0 </w:t>
      </w:r>
      <w:proofErr w:type="spellStart"/>
      <w:r w:rsidR="00A77283">
        <w:rPr>
          <w:sz w:val="20"/>
        </w:rPr>
        <w:t>mL</w:t>
      </w:r>
      <w:proofErr w:type="spellEnd"/>
      <w:r w:rsidR="00A77283">
        <w:rPr>
          <w:sz w:val="20"/>
        </w:rPr>
        <w:t xml:space="preserve"> of tap water which has been heated to about 20</w:t>
      </w:r>
      <w:r w:rsidR="00A77283">
        <w:rPr>
          <w:rFonts w:ascii="Century Gothic" w:hAnsi="Century Gothic"/>
          <w:sz w:val="20"/>
        </w:rPr>
        <w:t>°</w:t>
      </w:r>
      <w:r w:rsidR="00A77283">
        <w:rPr>
          <w:sz w:val="20"/>
        </w:rPr>
        <w:t>C above room temperature in the secondary calorimeter. Read the temperatures of both calorimeters at 1, 2, and 3 minutes, quickly pour the warm water into the room temperature water at the 4 minute mark, then measure the temperature of the mixture at minutes 5, 6 &amp; 7. Graph the data as in the example above and use it to extrapolate/interpret the temperatures just before and just after mixing (at the 4 minute mark).</w:t>
      </w:r>
    </w:p>
    <w:p w:rsidR="00A77283" w:rsidRDefault="00A77283" w:rsidP="005A7B3E">
      <w:pPr>
        <w:spacing w:after="0"/>
        <w:rPr>
          <w:sz w:val="20"/>
        </w:rPr>
      </w:pPr>
      <w:r>
        <w:rPr>
          <w:sz w:val="20"/>
        </w:rPr>
        <w:t xml:space="preserve">       Calculate the heat lost by the warm water and the heat gained by the room temperature water. The difference between these two values will be assumed to be equal to the heat absorbed by the calorimeter and/or lost to the surroundings. (Assume the density of the water = 1.00 g/</w:t>
      </w:r>
      <w:proofErr w:type="spellStart"/>
      <w:r>
        <w:rPr>
          <w:sz w:val="20"/>
        </w:rPr>
        <w:t>mL</w:t>
      </w:r>
      <w:proofErr w:type="spellEnd"/>
      <w:r>
        <w:rPr>
          <w:sz w:val="20"/>
        </w:rPr>
        <w:t xml:space="preserve"> </w:t>
      </w:r>
      <w:r>
        <w:rPr>
          <w:sz w:val="20"/>
        </w:rPr>
        <w:lastRenderedPageBreak/>
        <w:t>and the specific heat capacity = 4.184 J/</w:t>
      </w:r>
      <w:proofErr w:type="spellStart"/>
      <w:r>
        <w:rPr>
          <w:sz w:val="20"/>
        </w:rPr>
        <w:t>gC</w:t>
      </w:r>
      <w:proofErr w:type="spellEnd"/>
      <w:r>
        <w:rPr>
          <w:rFonts w:ascii="Century Gothic" w:hAnsi="Century Gothic"/>
          <w:sz w:val="20"/>
        </w:rPr>
        <w:t>°.</w:t>
      </w:r>
      <w:r>
        <w:rPr>
          <w:sz w:val="20"/>
        </w:rPr>
        <w:t xml:space="preserve">) The heat lost divided by the change in temperature of the primary calorimeter gives the value for </w:t>
      </w:r>
      <w:proofErr w:type="spellStart"/>
      <w:r>
        <w:rPr>
          <w:sz w:val="20"/>
        </w:rPr>
        <w:t>W</w:t>
      </w:r>
      <w:r w:rsidRPr="00A77283">
        <w:rPr>
          <w:sz w:val="20"/>
          <w:vertAlign w:val="subscript"/>
        </w:rPr>
        <w:t>eq</w:t>
      </w:r>
      <w:proofErr w:type="spellEnd"/>
      <w:r>
        <w:rPr>
          <w:sz w:val="20"/>
        </w:rPr>
        <w:t>.</w:t>
      </w:r>
    </w:p>
    <w:p w:rsidR="00A77283" w:rsidRDefault="00A77283" w:rsidP="005A7B3E">
      <w:pPr>
        <w:spacing w:after="0"/>
        <w:rPr>
          <w:sz w:val="20"/>
        </w:rPr>
      </w:pPr>
      <w:r>
        <w:rPr>
          <w:sz w:val="20"/>
        </w:rPr>
        <w:t xml:space="preserve">       The examples below illustrate (a) how to determine </w:t>
      </w:r>
      <w:proofErr w:type="spellStart"/>
      <w:r>
        <w:rPr>
          <w:sz w:val="20"/>
        </w:rPr>
        <w:t>W</w:t>
      </w:r>
      <w:r w:rsidRPr="00A77283">
        <w:rPr>
          <w:sz w:val="20"/>
          <w:vertAlign w:val="subscript"/>
        </w:rPr>
        <w:t>eq</w:t>
      </w:r>
      <w:proofErr w:type="spellEnd"/>
      <w:r>
        <w:rPr>
          <w:sz w:val="20"/>
        </w:rPr>
        <w:t xml:space="preserve"> and (b) how to use </w:t>
      </w:r>
      <w:proofErr w:type="spellStart"/>
      <w:r>
        <w:rPr>
          <w:sz w:val="20"/>
        </w:rPr>
        <w:t>W</w:t>
      </w:r>
      <w:r w:rsidRPr="00A77283">
        <w:rPr>
          <w:sz w:val="20"/>
          <w:vertAlign w:val="subscript"/>
        </w:rPr>
        <w:t>eq</w:t>
      </w:r>
      <w:proofErr w:type="spellEnd"/>
      <w:r>
        <w:rPr>
          <w:sz w:val="20"/>
        </w:rPr>
        <w:t xml:space="preserve"> with calculations in subsequent parts of the lab.</w:t>
      </w:r>
    </w:p>
    <w:p w:rsidR="00452E83" w:rsidRPr="00452E83" w:rsidRDefault="00452E83" w:rsidP="00452E83">
      <w:pPr>
        <w:spacing w:after="0"/>
        <w:jc w:val="center"/>
        <w:rPr>
          <w:b/>
          <w:sz w:val="20"/>
        </w:rPr>
      </w:pPr>
      <w:r w:rsidRPr="00452E83">
        <w:rPr>
          <w:b/>
          <w:sz w:val="20"/>
        </w:rPr>
        <w:t>Water Equivalent of the Calorimeter Data:</w:t>
      </w:r>
    </w:p>
    <w:tbl>
      <w:tblPr>
        <w:tblStyle w:val="TableGrid"/>
        <w:tblW w:w="0" w:type="auto"/>
        <w:tblLook w:val="04A0"/>
      </w:tblPr>
      <w:tblGrid>
        <w:gridCol w:w="3978"/>
        <w:gridCol w:w="1278"/>
      </w:tblGrid>
      <w:tr w:rsidR="00452E83" w:rsidTr="00452E83">
        <w:tc>
          <w:tcPr>
            <w:tcW w:w="3978" w:type="dxa"/>
            <w:vAlign w:val="center"/>
          </w:tcPr>
          <w:p w:rsidR="00452E83" w:rsidRDefault="00452E83" w:rsidP="00452E83">
            <w:pPr>
              <w:rPr>
                <w:sz w:val="20"/>
              </w:rPr>
            </w:pPr>
            <w:r>
              <w:rPr>
                <w:sz w:val="20"/>
              </w:rPr>
              <w:t xml:space="preserve">Temperature of 50.0 </w:t>
            </w:r>
            <w:proofErr w:type="spellStart"/>
            <w:r>
              <w:rPr>
                <w:sz w:val="20"/>
              </w:rPr>
              <w:t>mL</w:t>
            </w:r>
            <w:proofErr w:type="spellEnd"/>
            <w:r>
              <w:rPr>
                <w:sz w:val="20"/>
              </w:rPr>
              <w:t xml:space="preserve"> of Cooler Water</w:t>
            </w:r>
          </w:p>
        </w:tc>
        <w:tc>
          <w:tcPr>
            <w:tcW w:w="1278" w:type="dxa"/>
            <w:vAlign w:val="center"/>
          </w:tcPr>
          <w:p w:rsidR="00452E83" w:rsidRDefault="00452E83" w:rsidP="00452E83">
            <w:pPr>
              <w:jc w:val="center"/>
              <w:rPr>
                <w:sz w:val="20"/>
              </w:rPr>
            </w:pPr>
            <w:r>
              <w:rPr>
                <w:sz w:val="20"/>
              </w:rPr>
              <w:t>37.9</w:t>
            </w:r>
            <w:r>
              <w:rPr>
                <w:rFonts w:ascii="Century Gothic" w:hAnsi="Century Gothic"/>
                <w:sz w:val="20"/>
              </w:rPr>
              <w:t>°</w:t>
            </w:r>
            <w:r>
              <w:rPr>
                <w:sz w:val="20"/>
              </w:rPr>
              <w:t>C</w:t>
            </w:r>
          </w:p>
        </w:tc>
      </w:tr>
      <w:tr w:rsidR="00452E83" w:rsidTr="00452E83">
        <w:tc>
          <w:tcPr>
            <w:tcW w:w="3978" w:type="dxa"/>
            <w:vAlign w:val="center"/>
          </w:tcPr>
          <w:p w:rsidR="00452E83" w:rsidRDefault="00452E83" w:rsidP="00452E83">
            <w:pPr>
              <w:rPr>
                <w:sz w:val="20"/>
              </w:rPr>
            </w:pPr>
            <w:r>
              <w:rPr>
                <w:sz w:val="20"/>
              </w:rPr>
              <w:t xml:space="preserve">Temperature of 50.0 </w:t>
            </w:r>
            <w:proofErr w:type="spellStart"/>
            <w:r>
              <w:rPr>
                <w:sz w:val="20"/>
              </w:rPr>
              <w:t>mL</w:t>
            </w:r>
            <w:proofErr w:type="spellEnd"/>
            <w:r>
              <w:rPr>
                <w:sz w:val="20"/>
              </w:rPr>
              <w:t xml:space="preserve"> of Warmer Water</w:t>
            </w:r>
          </w:p>
        </w:tc>
        <w:tc>
          <w:tcPr>
            <w:tcW w:w="1278" w:type="dxa"/>
            <w:vAlign w:val="center"/>
          </w:tcPr>
          <w:p w:rsidR="00452E83" w:rsidRDefault="00452E83" w:rsidP="00452E83">
            <w:pPr>
              <w:jc w:val="center"/>
              <w:rPr>
                <w:sz w:val="20"/>
              </w:rPr>
            </w:pPr>
            <w:r>
              <w:rPr>
                <w:sz w:val="20"/>
              </w:rPr>
              <w:t>20.9</w:t>
            </w:r>
            <w:r>
              <w:rPr>
                <w:rFonts w:ascii="Century Gothic" w:hAnsi="Century Gothic"/>
                <w:sz w:val="20"/>
              </w:rPr>
              <w:t>°</w:t>
            </w:r>
            <w:r>
              <w:rPr>
                <w:sz w:val="20"/>
              </w:rPr>
              <w:t>C</w:t>
            </w:r>
          </w:p>
        </w:tc>
      </w:tr>
      <w:tr w:rsidR="00452E83" w:rsidTr="00452E83">
        <w:tc>
          <w:tcPr>
            <w:tcW w:w="3978" w:type="dxa"/>
            <w:vAlign w:val="center"/>
          </w:tcPr>
          <w:p w:rsidR="00452E83" w:rsidRDefault="00452E83" w:rsidP="00452E83">
            <w:pPr>
              <w:rPr>
                <w:sz w:val="20"/>
              </w:rPr>
            </w:pPr>
            <w:r>
              <w:rPr>
                <w:sz w:val="20"/>
              </w:rPr>
              <w:t>Temperature after Mixing</w:t>
            </w:r>
          </w:p>
        </w:tc>
        <w:tc>
          <w:tcPr>
            <w:tcW w:w="1278" w:type="dxa"/>
            <w:vAlign w:val="center"/>
          </w:tcPr>
          <w:p w:rsidR="00452E83" w:rsidRDefault="00452E83" w:rsidP="00452E83">
            <w:pPr>
              <w:jc w:val="center"/>
              <w:rPr>
                <w:sz w:val="20"/>
              </w:rPr>
            </w:pPr>
            <w:r>
              <w:rPr>
                <w:sz w:val="20"/>
              </w:rPr>
              <w:t>29.1</w:t>
            </w:r>
            <w:r>
              <w:rPr>
                <w:rFonts w:ascii="Century Gothic" w:hAnsi="Century Gothic"/>
                <w:sz w:val="20"/>
              </w:rPr>
              <w:t>°</w:t>
            </w:r>
            <w:r>
              <w:rPr>
                <w:sz w:val="20"/>
              </w:rPr>
              <w:t>C</w:t>
            </w:r>
          </w:p>
        </w:tc>
      </w:tr>
      <w:tr w:rsidR="00452E83" w:rsidTr="00452E83">
        <w:tc>
          <w:tcPr>
            <w:tcW w:w="3978" w:type="dxa"/>
            <w:vAlign w:val="center"/>
          </w:tcPr>
          <w:p w:rsidR="00452E83" w:rsidRDefault="00452E83" w:rsidP="00452E83">
            <w:pPr>
              <w:rPr>
                <w:sz w:val="20"/>
              </w:rPr>
            </w:pPr>
            <w:r>
              <w:rPr>
                <w:sz w:val="20"/>
              </w:rPr>
              <w:t>Heat Lost by Warm Water:</w:t>
            </w:r>
          </w:p>
          <w:p w:rsidR="00452E83" w:rsidRDefault="00452E83" w:rsidP="00452E83">
            <w:pPr>
              <w:rPr>
                <w:sz w:val="20"/>
              </w:rPr>
            </w:pPr>
            <w:r>
              <w:rPr>
                <w:sz w:val="20"/>
              </w:rPr>
              <w:t xml:space="preserve">     = 50.0 g x 4.184 J/</w:t>
            </w:r>
            <w:proofErr w:type="spellStart"/>
            <w:r>
              <w:rPr>
                <w:sz w:val="20"/>
              </w:rPr>
              <w:t>gC</w:t>
            </w:r>
            <w:proofErr w:type="spellEnd"/>
            <w:r w:rsidRPr="00452E83">
              <w:rPr>
                <w:sz w:val="20"/>
              </w:rPr>
              <w:t>° x 8.8</w:t>
            </w:r>
            <w:r>
              <w:rPr>
                <w:sz w:val="20"/>
              </w:rPr>
              <w:t xml:space="preserve"> </w:t>
            </w:r>
            <w:r w:rsidRPr="00452E83">
              <w:rPr>
                <w:sz w:val="20"/>
              </w:rPr>
              <w:t>C°</w:t>
            </w:r>
          </w:p>
        </w:tc>
        <w:tc>
          <w:tcPr>
            <w:tcW w:w="1278" w:type="dxa"/>
            <w:vAlign w:val="center"/>
          </w:tcPr>
          <w:p w:rsidR="00452E83" w:rsidRDefault="00452E83" w:rsidP="00452E83">
            <w:pPr>
              <w:jc w:val="center"/>
              <w:rPr>
                <w:sz w:val="20"/>
              </w:rPr>
            </w:pPr>
            <w:r>
              <w:rPr>
                <w:sz w:val="20"/>
              </w:rPr>
              <w:t>1840 J</w:t>
            </w:r>
          </w:p>
        </w:tc>
      </w:tr>
      <w:tr w:rsidR="00452E83" w:rsidTr="00452E83">
        <w:tc>
          <w:tcPr>
            <w:tcW w:w="3978" w:type="dxa"/>
            <w:vAlign w:val="center"/>
          </w:tcPr>
          <w:p w:rsidR="00452E83" w:rsidRDefault="00452E83" w:rsidP="00452E83">
            <w:pPr>
              <w:rPr>
                <w:sz w:val="20"/>
              </w:rPr>
            </w:pPr>
            <w:r>
              <w:rPr>
                <w:sz w:val="20"/>
              </w:rPr>
              <w:t>Heat Absorbed by Room Temperature Water</w:t>
            </w:r>
          </w:p>
          <w:p w:rsidR="00452E83" w:rsidRDefault="00452E83" w:rsidP="00452E83">
            <w:pPr>
              <w:rPr>
                <w:sz w:val="20"/>
              </w:rPr>
            </w:pPr>
            <w:r>
              <w:rPr>
                <w:sz w:val="20"/>
              </w:rPr>
              <w:t xml:space="preserve">     = 50.0 g x 4.184 J/</w:t>
            </w:r>
            <w:proofErr w:type="spellStart"/>
            <w:r>
              <w:rPr>
                <w:sz w:val="20"/>
              </w:rPr>
              <w:t>g</w:t>
            </w:r>
            <w:r w:rsidRPr="00452E83">
              <w:rPr>
                <w:sz w:val="20"/>
              </w:rPr>
              <w:t>C</w:t>
            </w:r>
            <w:proofErr w:type="spellEnd"/>
            <w:r w:rsidRPr="00452E83">
              <w:rPr>
                <w:sz w:val="20"/>
              </w:rPr>
              <w:t>°</w:t>
            </w:r>
            <w:r>
              <w:rPr>
                <w:sz w:val="20"/>
              </w:rPr>
              <w:t xml:space="preserve"> x 8.2 </w:t>
            </w:r>
            <w:r w:rsidRPr="00452E83">
              <w:rPr>
                <w:sz w:val="20"/>
              </w:rPr>
              <w:t>C°</w:t>
            </w:r>
          </w:p>
        </w:tc>
        <w:tc>
          <w:tcPr>
            <w:tcW w:w="1278" w:type="dxa"/>
            <w:vAlign w:val="center"/>
          </w:tcPr>
          <w:p w:rsidR="00452E83" w:rsidRDefault="00452E83" w:rsidP="00452E83">
            <w:pPr>
              <w:jc w:val="center"/>
              <w:rPr>
                <w:sz w:val="20"/>
              </w:rPr>
            </w:pPr>
            <w:r>
              <w:rPr>
                <w:sz w:val="20"/>
              </w:rPr>
              <w:t>1710 J</w:t>
            </w:r>
          </w:p>
        </w:tc>
      </w:tr>
      <w:tr w:rsidR="00452E83" w:rsidTr="00452E83">
        <w:tc>
          <w:tcPr>
            <w:tcW w:w="3978" w:type="dxa"/>
            <w:vAlign w:val="center"/>
          </w:tcPr>
          <w:p w:rsidR="00452E83" w:rsidRDefault="00452E83" w:rsidP="00452E83">
            <w:pPr>
              <w:rPr>
                <w:sz w:val="20"/>
              </w:rPr>
            </w:pPr>
            <w:r>
              <w:rPr>
                <w:sz w:val="20"/>
              </w:rPr>
              <w:t>Heat Lost to Calorimeter</w:t>
            </w:r>
          </w:p>
          <w:p w:rsidR="00452E83" w:rsidRDefault="00452E83" w:rsidP="00452E83">
            <w:pPr>
              <w:rPr>
                <w:sz w:val="20"/>
              </w:rPr>
            </w:pPr>
            <w:r>
              <w:rPr>
                <w:sz w:val="20"/>
              </w:rPr>
              <w:t xml:space="preserve">     = 1840 J – 1710 J</w:t>
            </w:r>
          </w:p>
        </w:tc>
        <w:tc>
          <w:tcPr>
            <w:tcW w:w="1278" w:type="dxa"/>
            <w:vAlign w:val="center"/>
          </w:tcPr>
          <w:p w:rsidR="00452E83" w:rsidRDefault="00452E83" w:rsidP="00452E83">
            <w:pPr>
              <w:jc w:val="center"/>
              <w:rPr>
                <w:sz w:val="20"/>
              </w:rPr>
            </w:pPr>
            <w:r>
              <w:rPr>
                <w:sz w:val="20"/>
              </w:rPr>
              <w:t>130 J</w:t>
            </w:r>
          </w:p>
        </w:tc>
      </w:tr>
      <w:tr w:rsidR="00452E83" w:rsidTr="00452E83">
        <w:tc>
          <w:tcPr>
            <w:tcW w:w="3978" w:type="dxa"/>
            <w:vAlign w:val="center"/>
          </w:tcPr>
          <w:p w:rsidR="00452E83" w:rsidRDefault="00452E83" w:rsidP="00452E83">
            <w:pPr>
              <w:rPr>
                <w:sz w:val="20"/>
              </w:rPr>
            </w:pPr>
            <w:r>
              <w:rPr>
                <w:sz w:val="20"/>
              </w:rPr>
              <w:t>Water Equivalent of the primary calorimeter</w:t>
            </w:r>
          </w:p>
          <w:p w:rsidR="00452E83" w:rsidRDefault="00452E83" w:rsidP="00452E83">
            <w:pPr>
              <w:rPr>
                <w:sz w:val="20"/>
              </w:rPr>
            </w:pPr>
            <w:r>
              <w:rPr>
                <w:sz w:val="20"/>
              </w:rPr>
              <w:t xml:space="preserve">     = 130 J ÷ 8.2 </w:t>
            </w:r>
            <w:r w:rsidRPr="00452E83">
              <w:rPr>
                <w:sz w:val="20"/>
              </w:rPr>
              <w:t>C°</w:t>
            </w:r>
          </w:p>
        </w:tc>
        <w:tc>
          <w:tcPr>
            <w:tcW w:w="1278" w:type="dxa"/>
            <w:vAlign w:val="center"/>
          </w:tcPr>
          <w:p w:rsidR="00452E83" w:rsidRDefault="00452E83" w:rsidP="00452E83">
            <w:pPr>
              <w:jc w:val="center"/>
              <w:rPr>
                <w:sz w:val="20"/>
              </w:rPr>
            </w:pPr>
            <w:r>
              <w:rPr>
                <w:sz w:val="20"/>
              </w:rPr>
              <w:t>15.9 J/</w:t>
            </w:r>
            <w:r w:rsidRPr="00452E83">
              <w:rPr>
                <w:sz w:val="20"/>
              </w:rPr>
              <w:t>C°</w:t>
            </w:r>
          </w:p>
        </w:tc>
      </w:tr>
    </w:tbl>
    <w:p w:rsidR="00A77283" w:rsidRDefault="00A77283" w:rsidP="005A7B3E">
      <w:pPr>
        <w:spacing w:after="0"/>
        <w:rPr>
          <w:sz w:val="20"/>
        </w:rPr>
      </w:pPr>
    </w:p>
    <w:p w:rsidR="00452E83" w:rsidRPr="00452E83" w:rsidRDefault="00452E83" w:rsidP="00452E83">
      <w:pPr>
        <w:spacing w:after="0"/>
        <w:jc w:val="center"/>
        <w:rPr>
          <w:b/>
          <w:sz w:val="20"/>
        </w:rPr>
      </w:pPr>
      <w:r w:rsidRPr="00452E83">
        <w:rPr>
          <w:b/>
          <w:sz w:val="20"/>
        </w:rPr>
        <w:t xml:space="preserve">Using </w:t>
      </w:r>
      <w:proofErr w:type="spellStart"/>
      <w:r w:rsidRPr="00452E83">
        <w:rPr>
          <w:b/>
          <w:sz w:val="20"/>
        </w:rPr>
        <w:t>Weq</w:t>
      </w:r>
      <w:proofErr w:type="spellEnd"/>
      <w:r w:rsidRPr="00452E83">
        <w:rPr>
          <w:b/>
          <w:sz w:val="20"/>
        </w:rPr>
        <w:t xml:space="preserve"> to calculate the heat of a reaction:</w:t>
      </w:r>
    </w:p>
    <w:p w:rsidR="00452E83" w:rsidRDefault="00452E83" w:rsidP="005A7B3E">
      <w:pPr>
        <w:spacing w:after="0"/>
        <w:rPr>
          <w:sz w:val="20"/>
        </w:rPr>
      </w:pPr>
      <w:r>
        <w:rPr>
          <w:sz w:val="20"/>
        </w:rPr>
        <w:t>In this example, 100.0 g of solution with a heat capacity of 4.00 J/g</w:t>
      </w:r>
      <w:r w:rsidRPr="00452E83">
        <w:rPr>
          <w:sz w:val="20"/>
        </w:rPr>
        <w:t xml:space="preserve"> C°</w:t>
      </w:r>
      <w:r>
        <w:rPr>
          <w:sz w:val="20"/>
        </w:rPr>
        <w:t xml:space="preserve"> experiences a 7.2</w:t>
      </w:r>
      <w:r w:rsidRPr="00452E83">
        <w:rPr>
          <w:sz w:val="20"/>
        </w:rPr>
        <w:t xml:space="preserve"> C°</w:t>
      </w:r>
      <w:r>
        <w:rPr>
          <w:sz w:val="20"/>
        </w:rPr>
        <w:t xml:space="preserve"> temperature increase;</w:t>
      </w:r>
    </w:p>
    <w:p w:rsidR="00452E83" w:rsidRDefault="00452E83" w:rsidP="005A7B3E">
      <w:pPr>
        <w:spacing w:after="0"/>
        <w:rPr>
          <w:sz w:val="20"/>
        </w:rPr>
      </w:pPr>
    </w:p>
    <w:p w:rsidR="00452E83" w:rsidRDefault="00452E83" w:rsidP="005A7B3E">
      <w:pPr>
        <w:spacing w:after="0"/>
        <w:rPr>
          <w:sz w:val="20"/>
        </w:rPr>
      </w:pPr>
      <w:r>
        <w:rPr>
          <w:sz w:val="20"/>
        </w:rPr>
        <w:t>Heat absorbed by the solution:</w:t>
      </w:r>
    </w:p>
    <w:p w:rsidR="00452E83" w:rsidRDefault="00452E83" w:rsidP="005A7B3E">
      <w:pPr>
        <w:spacing w:after="0"/>
        <w:rPr>
          <w:sz w:val="20"/>
        </w:rPr>
      </w:pPr>
      <w:r>
        <w:rPr>
          <w:sz w:val="20"/>
        </w:rPr>
        <w:t xml:space="preserve">       =100.0 g x 4.00 J/g</w:t>
      </w:r>
      <w:r w:rsidRPr="00452E83">
        <w:rPr>
          <w:sz w:val="20"/>
        </w:rPr>
        <w:t xml:space="preserve"> C°</w:t>
      </w:r>
      <w:r>
        <w:rPr>
          <w:sz w:val="20"/>
        </w:rPr>
        <w:t xml:space="preserve"> x 7.2 </w:t>
      </w:r>
      <w:r w:rsidRPr="00452E83">
        <w:rPr>
          <w:sz w:val="20"/>
        </w:rPr>
        <w:t>C°</w:t>
      </w:r>
      <w:r>
        <w:rPr>
          <w:sz w:val="20"/>
        </w:rPr>
        <w:tab/>
      </w:r>
      <w:r>
        <w:rPr>
          <w:sz w:val="20"/>
        </w:rPr>
        <w:tab/>
      </w:r>
      <w:r>
        <w:rPr>
          <w:sz w:val="20"/>
        </w:rPr>
        <w:tab/>
        <w:t>= 2880 J</w:t>
      </w:r>
    </w:p>
    <w:p w:rsidR="00452E83" w:rsidRDefault="00452E83" w:rsidP="005A7B3E">
      <w:pPr>
        <w:spacing w:after="0"/>
        <w:rPr>
          <w:sz w:val="20"/>
        </w:rPr>
      </w:pPr>
      <w:r>
        <w:rPr>
          <w:sz w:val="20"/>
        </w:rPr>
        <w:t>Heat absorbed by the calorimeter:</w:t>
      </w:r>
    </w:p>
    <w:p w:rsidR="00452E83" w:rsidRDefault="00452E83" w:rsidP="005A7B3E">
      <w:pPr>
        <w:spacing w:after="0"/>
        <w:rPr>
          <w:sz w:val="20"/>
        </w:rPr>
      </w:pPr>
      <w:r>
        <w:rPr>
          <w:sz w:val="20"/>
        </w:rPr>
        <w:t xml:space="preserve">       =15.9 J/</w:t>
      </w:r>
      <w:r w:rsidRPr="00452E83">
        <w:rPr>
          <w:sz w:val="20"/>
        </w:rPr>
        <w:t xml:space="preserve"> C°</w:t>
      </w:r>
      <w:r>
        <w:rPr>
          <w:sz w:val="20"/>
        </w:rPr>
        <w:t xml:space="preserve"> x 7.2 </w:t>
      </w:r>
      <w:r w:rsidRPr="00452E83">
        <w:rPr>
          <w:sz w:val="20"/>
        </w:rPr>
        <w:t>C°</w:t>
      </w:r>
      <w:r>
        <w:rPr>
          <w:sz w:val="20"/>
        </w:rPr>
        <w:tab/>
      </w:r>
      <w:r>
        <w:rPr>
          <w:sz w:val="20"/>
        </w:rPr>
        <w:tab/>
      </w:r>
      <w:r>
        <w:rPr>
          <w:sz w:val="20"/>
        </w:rPr>
        <w:tab/>
      </w:r>
      <w:r>
        <w:rPr>
          <w:sz w:val="20"/>
        </w:rPr>
        <w:tab/>
      </w:r>
      <w:proofErr w:type="gramStart"/>
      <w:r>
        <w:rPr>
          <w:sz w:val="20"/>
        </w:rPr>
        <w:t>=  110</w:t>
      </w:r>
      <w:proofErr w:type="gramEnd"/>
      <w:r>
        <w:rPr>
          <w:sz w:val="20"/>
        </w:rPr>
        <w:t xml:space="preserve"> J</w:t>
      </w:r>
    </w:p>
    <w:p w:rsidR="00452E83" w:rsidRDefault="00452E83" w:rsidP="005A7B3E">
      <w:pPr>
        <w:spacing w:after="0"/>
        <w:rPr>
          <w:sz w:val="20"/>
        </w:rPr>
      </w:pPr>
      <w:r>
        <w:rPr>
          <w:sz w:val="20"/>
        </w:rPr>
        <w:t>Heat of the reaction = 2880 J + 110 J</w:t>
      </w:r>
      <w:r>
        <w:rPr>
          <w:sz w:val="20"/>
        </w:rPr>
        <w:tab/>
      </w:r>
      <w:r>
        <w:rPr>
          <w:sz w:val="20"/>
        </w:rPr>
        <w:tab/>
        <w:t>= 2990 J</w:t>
      </w:r>
    </w:p>
    <w:p w:rsidR="00452E83" w:rsidRPr="00452E83" w:rsidRDefault="00452E83" w:rsidP="005A7B3E">
      <w:pPr>
        <w:spacing w:after="0"/>
        <w:rPr>
          <w:sz w:val="16"/>
        </w:rPr>
      </w:pPr>
      <w:r w:rsidRPr="00452E83">
        <w:rPr>
          <w:sz w:val="16"/>
        </w:rPr>
        <w:t>(This is the total heat. Typically, this will be divided by the number of moles of product produced to give an enthalpy of reaction in J/mol or KJ/mol.)</w:t>
      </w:r>
    </w:p>
    <w:p w:rsidR="00452E83" w:rsidRPr="005A7B3E" w:rsidRDefault="00452E83" w:rsidP="005A7B3E">
      <w:pPr>
        <w:spacing w:after="0"/>
        <w:rPr>
          <w:sz w:val="20"/>
        </w:rPr>
      </w:pPr>
    </w:p>
    <w:p w:rsidR="00B82391" w:rsidRDefault="00B82391" w:rsidP="00B82391">
      <w:pPr>
        <w:pStyle w:val="ListParagraph"/>
        <w:numPr>
          <w:ilvl w:val="0"/>
          <w:numId w:val="1"/>
        </w:numPr>
        <w:spacing w:after="0"/>
        <w:ind w:left="270" w:hanging="270"/>
        <w:rPr>
          <w:b/>
          <w:sz w:val="20"/>
        </w:rPr>
      </w:pPr>
      <w:r w:rsidRPr="00B82391">
        <w:rPr>
          <w:b/>
          <w:sz w:val="20"/>
        </w:rPr>
        <w:t xml:space="preserve">Heat of Neutralization of </w:t>
      </w:r>
      <w:r w:rsidR="0021156C">
        <w:rPr>
          <w:b/>
          <w:sz w:val="20"/>
        </w:rPr>
        <w:t>HC</w:t>
      </w:r>
      <w:r w:rsidR="0021156C" w:rsidRPr="00B82391">
        <w:rPr>
          <w:b/>
          <w:sz w:val="20"/>
          <w:vertAlign w:val="subscript"/>
        </w:rPr>
        <w:t>2</w:t>
      </w:r>
      <w:r w:rsidR="0021156C">
        <w:rPr>
          <w:b/>
          <w:sz w:val="20"/>
        </w:rPr>
        <w:t>H</w:t>
      </w:r>
      <w:r w:rsidR="0021156C" w:rsidRPr="00B82391">
        <w:rPr>
          <w:b/>
          <w:sz w:val="20"/>
          <w:vertAlign w:val="subscript"/>
        </w:rPr>
        <w:t>3</w:t>
      </w:r>
      <w:r w:rsidR="0021156C">
        <w:rPr>
          <w:b/>
          <w:sz w:val="20"/>
        </w:rPr>
        <w:t>O</w:t>
      </w:r>
      <w:r w:rsidR="0021156C" w:rsidRPr="00B82391">
        <w:rPr>
          <w:b/>
          <w:sz w:val="20"/>
          <w:vertAlign w:val="subscript"/>
        </w:rPr>
        <w:t>2(</w:t>
      </w:r>
      <w:proofErr w:type="spellStart"/>
      <w:r w:rsidR="0021156C" w:rsidRPr="00B82391">
        <w:rPr>
          <w:b/>
          <w:sz w:val="20"/>
          <w:vertAlign w:val="subscript"/>
        </w:rPr>
        <w:t>aq</w:t>
      </w:r>
      <w:proofErr w:type="spellEnd"/>
      <w:r w:rsidR="0021156C" w:rsidRPr="00B82391">
        <w:rPr>
          <w:b/>
          <w:sz w:val="20"/>
          <w:vertAlign w:val="subscript"/>
        </w:rPr>
        <w:t>)</w:t>
      </w:r>
      <w:r w:rsidR="0021156C">
        <w:rPr>
          <w:b/>
          <w:sz w:val="20"/>
          <w:vertAlign w:val="subscript"/>
        </w:rPr>
        <w:t xml:space="preserve"> </w:t>
      </w:r>
      <w:r w:rsidRPr="00B82391">
        <w:rPr>
          <w:b/>
          <w:sz w:val="20"/>
        </w:rPr>
        <w:t xml:space="preserve">and </w:t>
      </w:r>
      <w:proofErr w:type="spellStart"/>
      <w:r w:rsidRPr="00B82391">
        <w:rPr>
          <w:b/>
          <w:sz w:val="20"/>
        </w:rPr>
        <w:t>NaOH</w:t>
      </w:r>
      <w:proofErr w:type="spellEnd"/>
      <w:r w:rsidRPr="00B82391">
        <w:rPr>
          <w:b/>
          <w:sz w:val="20"/>
        </w:rPr>
        <w:t xml:space="preserve"> </w:t>
      </w:r>
      <w:r w:rsidRPr="00B82391">
        <w:rPr>
          <w:b/>
          <w:sz w:val="20"/>
          <w:vertAlign w:val="subscript"/>
        </w:rPr>
        <w:t>(</w:t>
      </w:r>
      <w:proofErr w:type="spellStart"/>
      <w:r w:rsidRPr="00B82391">
        <w:rPr>
          <w:b/>
          <w:sz w:val="20"/>
          <w:vertAlign w:val="subscript"/>
        </w:rPr>
        <w:t>aq</w:t>
      </w:r>
      <w:proofErr w:type="spellEnd"/>
      <w:r w:rsidRPr="00B82391">
        <w:rPr>
          <w:b/>
          <w:sz w:val="20"/>
          <w:vertAlign w:val="subscript"/>
        </w:rPr>
        <w:t>)</w:t>
      </w:r>
      <w:r w:rsidRPr="00B82391">
        <w:rPr>
          <w:b/>
          <w:sz w:val="20"/>
        </w:rPr>
        <w:t>:</w:t>
      </w:r>
    </w:p>
    <w:p w:rsidR="00452E83" w:rsidRDefault="00452E83" w:rsidP="00452E83">
      <w:pPr>
        <w:pStyle w:val="ListParagraph"/>
        <w:spacing w:after="0"/>
        <w:ind w:left="0" w:firstLine="270"/>
        <w:rPr>
          <w:sz w:val="20"/>
        </w:rPr>
      </w:pPr>
      <w:r>
        <w:rPr>
          <w:sz w:val="20"/>
        </w:rPr>
        <w:t xml:space="preserve">Place 50.0 </w:t>
      </w:r>
      <w:proofErr w:type="spellStart"/>
      <w:r>
        <w:rPr>
          <w:sz w:val="20"/>
        </w:rPr>
        <w:t>mL</w:t>
      </w:r>
      <w:proofErr w:type="spellEnd"/>
      <w:r>
        <w:rPr>
          <w:sz w:val="20"/>
        </w:rPr>
        <w:t xml:space="preserve"> of 1.0 M </w:t>
      </w:r>
      <w:r w:rsidR="0021156C">
        <w:rPr>
          <w:sz w:val="20"/>
        </w:rPr>
        <w:t>Acetic Acid</w:t>
      </w:r>
      <w:r>
        <w:rPr>
          <w:sz w:val="20"/>
        </w:rPr>
        <w:t xml:space="preserve"> in the primary calorimeter and 50.0 </w:t>
      </w:r>
      <w:proofErr w:type="spellStart"/>
      <w:r>
        <w:rPr>
          <w:sz w:val="20"/>
        </w:rPr>
        <w:t>mL</w:t>
      </w:r>
      <w:proofErr w:type="spellEnd"/>
      <w:r>
        <w:rPr>
          <w:sz w:val="20"/>
        </w:rPr>
        <w:t xml:space="preserve"> of 1.0 M </w:t>
      </w:r>
      <w:proofErr w:type="spellStart"/>
      <w:r>
        <w:rPr>
          <w:sz w:val="20"/>
        </w:rPr>
        <w:t>NaOH</w:t>
      </w:r>
      <w:proofErr w:type="spellEnd"/>
      <w:r>
        <w:rPr>
          <w:sz w:val="20"/>
        </w:rPr>
        <w:t xml:space="preserve"> in the secondary calorimeter. As in Part 1, measure the temperatures at minutes 1, 2 &amp; 3, pour the </w:t>
      </w:r>
      <w:proofErr w:type="spellStart"/>
      <w:r>
        <w:rPr>
          <w:sz w:val="20"/>
        </w:rPr>
        <w:t>NaOH</w:t>
      </w:r>
      <w:proofErr w:type="spellEnd"/>
      <w:r>
        <w:rPr>
          <w:sz w:val="20"/>
        </w:rPr>
        <w:t xml:space="preserve"> into the H</w:t>
      </w:r>
      <w:r w:rsidR="0021156C">
        <w:rPr>
          <w:sz w:val="20"/>
        </w:rPr>
        <w:t>C</w:t>
      </w:r>
      <w:r w:rsidR="0021156C" w:rsidRPr="0021156C">
        <w:rPr>
          <w:sz w:val="20"/>
          <w:vertAlign w:val="subscript"/>
        </w:rPr>
        <w:t>2</w:t>
      </w:r>
      <w:r w:rsidR="0021156C">
        <w:rPr>
          <w:sz w:val="20"/>
        </w:rPr>
        <w:t>H</w:t>
      </w:r>
      <w:r w:rsidR="0021156C" w:rsidRPr="0021156C">
        <w:rPr>
          <w:sz w:val="20"/>
          <w:vertAlign w:val="subscript"/>
        </w:rPr>
        <w:t>3</w:t>
      </w:r>
      <w:r w:rsidR="0021156C">
        <w:rPr>
          <w:sz w:val="20"/>
        </w:rPr>
        <w:t>O</w:t>
      </w:r>
      <w:r w:rsidR="0021156C" w:rsidRPr="0021156C">
        <w:rPr>
          <w:sz w:val="20"/>
          <w:vertAlign w:val="subscript"/>
        </w:rPr>
        <w:t>2</w:t>
      </w:r>
      <w:r>
        <w:rPr>
          <w:sz w:val="20"/>
        </w:rPr>
        <w:t xml:space="preserve"> at minute 4, and read the temperature of the mixture at minutes 5, 6 &amp; 7. Calculate the heat of neutralization per mole of water formed. (What solution is produced here? What is </w:t>
      </w:r>
      <w:proofErr w:type="gramStart"/>
      <w:r>
        <w:rPr>
          <w:sz w:val="20"/>
        </w:rPr>
        <w:t>it’s</w:t>
      </w:r>
      <w:proofErr w:type="gramEnd"/>
      <w:r>
        <w:rPr>
          <w:sz w:val="20"/>
        </w:rPr>
        <w:t xml:space="preserve"> concentration? Assume the density of this solution to be 1.02 g/</w:t>
      </w:r>
      <w:proofErr w:type="spellStart"/>
      <w:r>
        <w:rPr>
          <w:sz w:val="20"/>
        </w:rPr>
        <w:t>mL</w:t>
      </w:r>
      <w:proofErr w:type="spellEnd"/>
      <w:r>
        <w:rPr>
          <w:sz w:val="20"/>
        </w:rPr>
        <w:t xml:space="preserve"> and its specific heat capacity to be 4.01 J/</w:t>
      </w:r>
      <w:proofErr w:type="spellStart"/>
      <w:r>
        <w:rPr>
          <w:sz w:val="20"/>
        </w:rPr>
        <w:t>g</w:t>
      </w:r>
      <w:r w:rsidRPr="00452E83">
        <w:rPr>
          <w:sz w:val="20"/>
        </w:rPr>
        <w:t>C</w:t>
      </w:r>
      <w:proofErr w:type="spellEnd"/>
      <w:r w:rsidRPr="00452E83">
        <w:rPr>
          <w:sz w:val="20"/>
        </w:rPr>
        <w:t>°</w:t>
      </w:r>
      <w:r>
        <w:rPr>
          <w:sz w:val="20"/>
        </w:rPr>
        <w:t xml:space="preserve"> in order to perform your calculations.)</w:t>
      </w:r>
    </w:p>
    <w:p w:rsidR="00452E83" w:rsidRDefault="00452E83" w:rsidP="00452E83">
      <w:pPr>
        <w:pStyle w:val="ListParagraph"/>
        <w:spacing w:after="0"/>
        <w:ind w:left="0" w:firstLine="270"/>
        <w:rPr>
          <w:sz w:val="20"/>
        </w:rPr>
      </w:pPr>
    </w:p>
    <w:p w:rsidR="0021156C" w:rsidRPr="0021156C" w:rsidRDefault="0021156C" w:rsidP="0021156C">
      <w:pPr>
        <w:pStyle w:val="ListParagraph"/>
        <w:spacing w:after="0"/>
        <w:ind w:left="0" w:firstLine="270"/>
        <w:jc w:val="center"/>
        <w:rPr>
          <w:b/>
          <w:sz w:val="20"/>
        </w:rPr>
      </w:pPr>
      <w:r w:rsidRPr="0021156C">
        <w:rPr>
          <w:b/>
          <w:sz w:val="20"/>
        </w:rPr>
        <w:t>(QUESTIONS ON REVERSE</w:t>
      </w:r>
      <w:r>
        <w:rPr>
          <w:b/>
          <w:sz w:val="20"/>
        </w:rPr>
        <w:t xml:space="preserve"> SIDE</w:t>
      </w:r>
      <w:r w:rsidRPr="0021156C">
        <w:rPr>
          <w:b/>
          <w:sz w:val="20"/>
        </w:rPr>
        <w:t>)</w:t>
      </w:r>
    </w:p>
    <w:p w:rsidR="0021156C" w:rsidRDefault="0021156C">
      <w:pPr>
        <w:rPr>
          <w:b/>
          <w:sz w:val="20"/>
        </w:rPr>
      </w:pPr>
    </w:p>
    <w:p w:rsidR="0021156C" w:rsidRDefault="0021156C">
      <w:pPr>
        <w:rPr>
          <w:b/>
          <w:sz w:val="20"/>
        </w:rPr>
      </w:pPr>
      <w:r>
        <w:rPr>
          <w:b/>
          <w:sz w:val="20"/>
        </w:rPr>
        <w:br w:type="page"/>
      </w:r>
    </w:p>
    <w:p w:rsidR="00B82391" w:rsidRDefault="0021156C" w:rsidP="0021156C">
      <w:pPr>
        <w:spacing w:after="0"/>
        <w:rPr>
          <w:b/>
          <w:sz w:val="20"/>
        </w:rPr>
      </w:pPr>
      <w:r w:rsidRPr="0021156C">
        <w:rPr>
          <w:b/>
          <w:sz w:val="20"/>
        </w:rPr>
        <w:lastRenderedPageBreak/>
        <w:t>Questions:</w:t>
      </w:r>
    </w:p>
    <w:p w:rsidR="0021156C" w:rsidRDefault="0021156C" w:rsidP="0021156C">
      <w:pPr>
        <w:pStyle w:val="ListParagraph"/>
        <w:numPr>
          <w:ilvl w:val="0"/>
          <w:numId w:val="2"/>
        </w:numPr>
        <w:spacing w:after="0"/>
        <w:ind w:left="270" w:hanging="270"/>
        <w:rPr>
          <w:sz w:val="20"/>
        </w:rPr>
      </w:pPr>
      <w:r w:rsidRPr="0021156C">
        <w:rPr>
          <w:sz w:val="20"/>
        </w:rPr>
        <w:t>What is</w:t>
      </w:r>
      <w:r>
        <w:rPr>
          <w:sz w:val="20"/>
        </w:rPr>
        <w:t xml:space="preserve"> the water equivalent of a calorimeter? How is it determined? What units is it expressed in? Why would we want to use it in </w:t>
      </w:r>
      <w:proofErr w:type="spellStart"/>
      <w:r>
        <w:rPr>
          <w:sz w:val="20"/>
        </w:rPr>
        <w:t>calorimetry</w:t>
      </w:r>
      <w:proofErr w:type="spellEnd"/>
      <w:r>
        <w:rPr>
          <w:sz w:val="20"/>
        </w:rPr>
        <w:t xml:space="preserve"> experiments?</w:t>
      </w:r>
    </w:p>
    <w:p w:rsidR="0021156C" w:rsidRPr="0021156C" w:rsidRDefault="0021156C" w:rsidP="0021156C">
      <w:pPr>
        <w:pStyle w:val="ListParagraph"/>
        <w:numPr>
          <w:ilvl w:val="0"/>
          <w:numId w:val="2"/>
        </w:numPr>
        <w:spacing w:after="0"/>
        <w:ind w:left="270" w:hanging="270"/>
        <w:rPr>
          <w:sz w:val="20"/>
        </w:rPr>
      </w:pPr>
      <w:r>
        <w:rPr>
          <w:sz w:val="20"/>
        </w:rPr>
        <w:t xml:space="preserve">What source(s) of error are corrected for by using </w:t>
      </w:r>
      <w:proofErr w:type="spellStart"/>
      <w:r>
        <w:rPr>
          <w:sz w:val="20"/>
        </w:rPr>
        <w:t>W</w:t>
      </w:r>
      <w:r w:rsidRPr="0021156C">
        <w:rPr>
          <w:sz w:val="20"/>
          <w:vertAlign w:val="subscript"/>
        </w:rPr>
        <w:t>eq</w:t>
      </w:r>
      <w:proofErr w:type="spellEnd"/>
      <w:r>
        <w:rPr>
          <w:sz w:val="20"/>
        </w:rPr>
        <w:t xml:space="preserve">? List at least 3 sources of error which </w:t>
      </w:r>
      <w:proofErr w:type="spellStart"/>
      <w:r>
        <w:rPr>
          <w:sz w:val="20"/>
        </w:rPr>
        <w:t>W</w:t>
      </w:r>
      <w:r w:rsidRPr="0021156C">
        <w:rPr>
          <w:sz w:val="20"/>
          <w:vertAlign w:val="subscript"/>
        </w:rPr>
        <w:t>eq</w:t>
      </w:r>
      <w:proofErr w:type="spellEnd"/>
      <w:r>
        <w:rPr>
          <w:sz w:val="20"/>
        </w:rPr>
        <w:t xml:space="preserve"> would not account for.</w:t>
      </w:r>
    </w:p>
    <w:p w:rsidR="0021156C" w:rsidRPr="0021156C" w:rsidRDefault="0021156C" w:rsidP="0021156C">
      <w:pPr>
        <w:pStyle w:val="ListParagraph"/>
        <w:numPr>
          <w:ilvl w:val="0"/>
          <w:numId w:val="2"/>
        </w:numPr>
        <w:spacing w:after="0"/>
        <w:ind w:left="270" w:hanging="270"/>
        <w:rPr>
          <w:b/>
          <w:sz w:val="20"/>
        </w:rPr>
      </w:pPr>
      <w:r>
        <w:rPr>
          <w:sz w:val="20"/>
        </w:rPr>
        <w:t xml:space="preserve">A reaction between 75.0 </w:t>
      </w:r>
      <w:proofErr w:type="spellStart"/>
      <w:r>
        <w:rPr>
          <w:sz w:val="20"/>
        </w:rPr>
        <w:t>mL</w:t>
      </w:r>
      <w:proofErr w:type="spellEnd"/>
      <w:r>
        <w:rPr>
          <w:sz w:val="20"/>
        </w:rPr>
        <w:t xml:space="preserve"> of 2.1 M solution A and 75.0 </w:t>
      </w:r>
      <w:proofErr w:type="spellStart"/>
      <w:r>
        <w:rPr>
          <w:sz w:val="20"/>
        </w:rPr>
        <w:t>mL</w:t>
      </w:r>
      <w:proofErr w:type="spellEnd"/>
      <w:r>
        <w:rPr>
          <w:sz w:val="20"/>
        </w:rPr>
        <w:t xml:space="preserve"> of 2.1 M solution B produces a solution with a specific heat capacity of 3.72 J/</w:t>
      </w:r>
      <w:proofErr w:type="spellStart"/>
      <w:r>
        <w:rPr>
          <w:sz w:val="20"/>
        </w:rPr>
        <w:t>gC</w:t>
      </w:r>
      <w:proofErr w:type="spellEnd"/>
      <w:r>
        <w:rPr>
          <w:rFonts w:ascii="Century Gothic" w:hAnsi="Century Gothic"/>
          <w:sz w:val="20"/>
        </w:rPr>
        <w:t>°</w:t>
      </w:r>
      <w:r>
        <w:rPr>
          <w:sz w:val="20"/>
        </w:rPr>
        <w:t xml:space="preserve"> and a density of 1.14 g/</w:t>
      </w:r>
      <w:proofErr w:type="spellStart"/>
      <w:r>
        <w:rPr>
          <w:sz w:val="20"/>
        </w:rPr>
        <w:t>mL.</w:t>
      </w:r>
      <w:proofErr w:type="spellEnd"/>
      <w:r>
        <w:rPr>
          <w:sz w:val="20"/>
        </w:rPr>
        <w:t xml:space="preserve"> Reference values indicate that the enthalpy change for this reaction is -69.2 kJ/mol. A previous experiment yielded a water equivalent for this calorimeter of 4.9 J/C</w:t>
      </w:r>
      <w:r>
        <w:rPr>
          <w:rFonts w:ascii="Century Gothic" w:hAnsi="Century Gothic"/>
          <w:sz w:val="20"/>
        </w:rPr>
        <w:t>°.</w:t>
      </w:r>
    </w:p>
    <w:p w:rsidR="0021156C" w:rsidRPr="0021156C" w:rsidRDefault="0021156C" w:rsidP="0021156C">
      <w:pPr>
        <w:pStyle w:val="ListParagraph"/>
        <w:numPr>
          <w:ilvl w:val="1"/>
          <w:numId w:val="2"/>
        </w:numPr>
        <w:spacing w:after="0"/>
        <w:ind w:left="810"/>
        <w:rPr>
          <w:b/>
          <w:sz w:val="20"/>
        </w:rPr>
      </w:pPr>
      <w:r>
        <w:rPr>
          <w:sz w:val="20"/>
        </w:rPr>
        <w:t>Is this reaction exothermic or endothermic? (Explain.)</w:t>
      </w:r>
    </w:p>
    <w:p w:rsidR="0021156C" w:rsidRPr="0021156C" w:rsidRDefault="0021156C" w:rsidP="0021156C">
      <w:pPr>
        <w:pStyle w:val="ListParagraph"/>
        <w:numPr>
          <w:ilvl w:val="1"/>
          <w:numId w:val="2"/>
        </w:numPr>
        <w:spacing w:after="0"/>
        <w:ind w:left="810"/>
        <w:rPr>
          <w:b/>
          <w:sz w:val="20"/>
        </w:rPr>
      </w:pPr>
      <w:r>
        <w:rPr>
          <w:sz w:val="20"/>
        </w:rPr>
        <w:t>Would this reaction cause the temperature of the system to increase, decrease or stay the same? (Explain.)</w:t>
      </w:r>
    </w:p>
    <w:p w:rsidR="0021156C" w:rsidRPr="0021156C" w:rsidRDefault="0021156C" w:rsidP="0021156C">
      <w:pPr>
        <w:pStyle w:val="ListParagraph"/>
        <w:numPr>
          <w:ilvl w:val="1"/>
          <w:numId w:val="2"/>
        </w:numPr>
        <w:spacing w:after="0"/>
        <w:ind w:left="810"/>
        <w:rPr>
          <w:b/>
          <w:sz w:val="20"/>
        </w:rPr>
      </w:pPr>
      <w:r>
        <w:rPr>
          <w:sz w:val="20"/>
        </w:rPr>
        <w:t>If the solutions were both at 22.6</w:t>
      </w:r>
      <w:r>
        <w:rPr>
          <w:rFonts w:ascii="Century Gothic" w:hAnsi="Century Gothic"/>
          <w:b/>
          <w:sz w:val="20"/>
        </w:rPr>
        <w:t>°</w:t>
      </w:r>
      <w:r w:rsidRPr="0021156C">
        <w:rPr>
          <w:sz w:val="20"/>
        </w:rPr>
        <w:t>C</w:t>
      </w:r>
      <w:r>
        <w:rPr>
          <w:sz w:val="20"/>
        </w:rPr>
        <w:t xml:space="preserve"> prior to the reaction, what would be the final temperature of the system? (Show work.)</w:t>
      </w:r>
    </w:p>
    <w:sectPr w:rsidR="0021156C" w:rsidRPr="0021156C" w:rsidSect="00B82391">
      <w:headerReference w:type="default" r:id="rId8"/>
      <w:pgSz w:w="12240" w:h="15840"/>
      <w:pgMar w:top="720" w:right="720" w:bottom="720" w:left="72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7EF9" w:rsidRDefault="00387EF9" w:rsidP="00387EF9">
      <w:pPr>
        <w:spacing w:after="0" w:line="240" w:lineRule="auto"/>
      </w:pPr>
      <w:r>
        <w:separator/>
      </w:r>
    </w:p>
  </w:endnote>
  <w:endnote w:type="continuationSeparator" w:id="0">
    <w:p w:rsidR="00387EF9" w:rsidRDefault="00387EF9" w:rsidP="00387E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7EF9" w:rsidRDefault="00387EF9" w:rsidP="00387EF9">
      <w:pPr>
        <w:spacing w:after="0" w:line="240" w:lineRule="auto"/>
      </w:pPr>
      <w:r>
        <w:separator/>
      </w:r>
    </w:p>
  </w:footnote>
  <w:footnote w:type="continuationSeparator" w:id="0">
    <w:p w:rsidR="00387EF9" w:rsidRDefault="00387EF9" w:rsidP="00387EF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EF9" w:rsidRPr="0021156C" w:rsidRDefault="00387EF9" w:rsidP="00387EF9">
    <w:pPr>
      <w:pStyle w:val="Header"/>
      <w:jc w:val="center"/>
      <w:rPr>
        <w:b/>
        <w:i/>
        <w:sz w:val="32"/>
        <w:szCs w:val="32"/>
      </w:rPr>
    </w:pPr>
    <w:proofErr w:type="spellStart"/>
    <w:r w:rsidRPr="0021156C">
      <w:rPr>
        <w:b/>
        <w:i/>
        <w:sz w:val="32"/>
        <w:szCs w:val="32"/>
      </w:rPr>
      <w:t>Calorimetry</w:t>
    </w:r>
    <w:proofErr w:type="spellEnd"/>
    <w:r w:rsidR="0021156C" w:rsidRPr="0021156C">
      <w:rPr>
        <w:b/>
        <w:i/>
        <w:sz w:val="32"/>
        <w:szCs w:val="32"/>
      </w:rPr>
      <w:t xml:space="preserve"> IA</w:t>
    </w:r>
    <w:r w:rsidRPr="0021156C">
      <w:rPr>
        <w:b/>
        <w:i/>
        <w:sz w:val="32"/>
        <w:szCs w:val="32"/>
      </w:rPr>
      <w:t xml:space="preserve">: Determination and Application of </w:t>
    </w:r>
    <w:proofErr w:type="spellStart"/>
    <w:r w:rsidRPr="0021156C">
      <w:rPr>
        <w:b/>
        <w:i/>
        <w:sz w:val="32"/>
        <w:szCs w:val="32"/>
      </w:rPr>
      <w:t>W</w:t>
    </w:r>
    <w:r w:rsidRPr="0021156C">
      <w:rPr>
        <w:b/>
        <w:i/>
        <w:sz w:val="32"/>
        <w:szCs w:val="32"/>
        <w:vertAlign w:val="subscript"/>
      </w:rPr>
      <w:t>eq</w:t>
    </w:r>
    <w:proofErr w:type="spellEnd"/>
  </w:p>
  <w:p w:rsidR="0021156C" w:rsidRPr="0021156C" w:rsidRDefault="0021156C" w:rsidP="00387EF9">
    <w:pPr>
      <w:pStyle w:val="Header"/>
      <w:jc w:val="center"/>
      <w:rPr>
        <w:sz w:val="20"/>
        <w:szCs w:val="20"/>
      </w:rPr>
    </w:pPr>
    <w:r>
      <w:rPr>
        <w:sz w:val="20"/>
        <w:szCs w:val="20"/>
      </w:rPr>
      <w:t xml:space="preserve">A partner lab to </w:t>
    </w:r>
    <w:proofErr w:type="spellStart"/>
    <w:r w:rsidRPr="0021156C">
      <w:rPr>
        <w:b/>
        <w:i/>
        <w:sz w:val="20"/>
        <w:szCs w:val="20"/>
      </w:rPr>
      <w:t>Calorimetry</w:t>
    </w:r>
    <w:proofErr w:type="spellEnd"/>
    <w:r w:rsidRPr="0021156C">
      <w:rPr>
        <w:b/>
        <w:i/>
        <w:sz w:val="20"/>
        <w:szCs w:val="20"/>
      </w:rPr>
      <w:t xml:space="preserve"> IB: Hess’s Law</w:t>
    </w:r>
  </w:p>
  <w:p w:rsidR="00387EF9" w:rsidRDefault="00387EF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B37234"/>
    <w:multiLevelType w:val="hybridMultilevel"/>
    <w:tmpl w:val="C6068F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AFA75E5"/>
    <w:multiLevelType w:val="hybridMultilevel"/>
    <w:tmpl w:val="C6068F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rsids>
    <w:rsidRoot w:val="00387EF9"/>
    <w:rsid w:val="00135CAE"/>
    <w:rsid w:val="0021156C"/>
    <w:rsid w:val="00345E54"/>
    <w:rsid w:val="00387EF9"/>
    <w:rsid w:val="00452E83"/>
    <w:rsid w:val="005A7B3E"/>
    <w:rsid w:val="008D2D41"/>
    <w:rsid w:val="00A77283"/>
    <w:rsid w:val="00B823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E5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7E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7EF9"/>
  </w:style>
  <w:style w:type="paragraph" w:styleId="Footer">
    <w:name w:val="footer"/>
    <w:basedOn w:val="Normal"/>
    <w:link w:val="FooterChar"/>
    <w:uiPriority w:val="99"/>
    <w:semiHidden/>
    <w:unhideWhenUsed/>
    <w:rsid w:val="00387EF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87EF9"/>
  </w:style>
  <w:style w:type="paragraph" w:styleId="BalloonText">
    <w:name w:val="Balloon Text"/>
    <w:basedOn w:val="Normal"/>
    <w:link w:val="BalloonTextChar"/>
    <w:uiPriority w:val="99"/>
    <w:semiHidden/>
    <w:unhideWhenUsed/>
    <w:rsid w:val="00387E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7EF9"/>
    <w:rPr>
      <w:rFonts w:ascii="Tahoma" w:hAnsi="Tahoma" w:cs="Tahoma"/>
      <w:sz w:val="16"/>
      <w:szCs w:val="16"/>
    </w:rPr>
  </w:style>
  <w:style w:type="paragraph" w:styleId="ListParagraph">
    <w:name w:val="List Paragraph"/>
    <w:basedOn w:val="Normal"/>
    <w:uiPriority w:val="34"/>
    <w:qFormat/>
    <w:rsid w:val="00B82391"/>
    <w:pPr>
      <w:ind w:left="720"/>
      <w:contextualSpacing/>
    </w:pPr>
  </w:style>
  <w:style w:type="table" w:styleId="TableGrid">
    <w:name w:val="Table Grid"/>
    <w:basedOn w:val="TableNormal"/>
    <w:uiPriority w:val="59"/>
    <w:rsid w:val="00452E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TEACHER-FS02\USERS\STAFFHS\THATCH\Chemistry%20II\Thermodynamics\Water%20Equivalent%20of%20a%20Calorimeter%20Sample%20Graph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a:pPr>
            <a:r>
              <a:rPr lang="en-US"/>
              <a:t>Warm and Cold Water</a:t>
            </a:r>
          </a:p>
        </c:rich>
      </c:tx>
      <c:layout/>
    </c:title>
    <c:plotArea>
      <c:layout>
        <c:manualLayout>
          <c:layoutTarget val="inner"/>
          <c:xMode val="edge"/>
          <c:yMode val="edge"/>
          <c:x val="0.21815215806357538"/>
          <c:y val="0.26760407506745387"/>
          <c:w val="0.71918598716827065"/>
          <c:h val="0.38044812922274468"/>
        </c:manualLayout>
      </c:layout>
      <c:scatterChart>
        <c:scatterStyle val="lineMarker"/>
        <c:ser>
          <c:idx val="0"/>
          <c:order val="0"/>
          <c:tx>
            <c:strRef>
              <c:f>Sheet1!$B$1</c:f>
              <c:strCache>
                <c:ptCount val="1"/>
                <c:pt idx="0">
                  <c:v>Temp 1</c:v>
                </c:pt>
              </c:strCache>
            </c:strRef>
          </c:tx>
          <c:spPr>
            <a:ln w="28575">
              <a:noFill/>
            </a:ln>
          </c:spPr>
          <c:trendline>
            <c:trendlineType val="linear"/>
            <c:dispEq val="1"/>
            <c:trendlineLbl>
              <c:layout>
                <c:manualLayout>
                  <c:x val="2.9560367454068242E-2"/>
                  <c:y val="5.1114614276757661E-2"/>
                </c:manualLayout>
              </c:layout>
              <c:numFmt formatCode="General" sourceLinked="0"/>
            </c:trendlineLbl>
          </c:trendline>
          <c:xVal>
            <c:numRef>
              <c:f>Sheet1!$A$2:$A$4</c:f>
              <c:numCache>
                <c:formatCode>General</c:formatCode>
                <c:ptCount val="3"/>
                <c:pt idx="0">
                  <c:v>1</c:v>
                </c:pt>
                <c:pt idx="1">
                  <c:v>2</c:v>
                </c:pt>
                <c:pt idx="2">
                  <c:v>3</c:v>
                </c:pt>
              </c:numCache>
            </c:numRef>
          </c:xVal>
          <c:yVal>
            <c:numRef>
              <c:f>Sheet1!$B$2:$B$4</c:f>
              <c:numCache>
                <c:formatCode>General</c:formatCode>
                <c:ptCount val="3"/>
                <c:pt idx="0">
                  <c:v>22.4</c:v>
                </c:pt>
                <c:pt idx="1">
                  <c:v>22.4</c:v>
                </c:pt>
                <c:pt idx="2">
                  <c:v>22.4</c:v>
                </c:pt>
              </c:numCache>
            </c:numRef>
          </c:yVal>
        </c:ser>
        <c:ser>
          <c:idx val="1"/>
          <c:order val="1"/>
          <c:tx>
            <c:strRef>
              <c:f>Sheet1!$C$1</c:f>
              <c:strCache>
                <c:ptCount val="1"/>
                <c:pt idx="0">
                  <c:v>Temp 2</c:v>
                </c:pt>
              </c:strCache>
            </c:strRef>
          </c:tx>
          <c:spPr>
            <a:ln w="28575">
              <a:noFill/>
            </a:ln>
          </c:spPr>
          <c:trendline>
            <c:trendlineType val="linear"/>
            <c:dispEq val="1"/>
            <c:trendlineLbl>
              <c:layout>
                <c:manualLayout>
                  <c:x val="0.12935221638961794"/>
                  <c:y val="-7.9035055915998825E-2"/>
                </c:manualLayout>
              </c:layout>
              <c:numFmt formatCode="General" sourceLinked="0"/>
            </c:trendlineLbl>
          </c:trendline>
          <c:xVal>
            <c:numRef>
              <c:f>Sheet1!$A$2:$A$4</c:f>
              <c:numCache>
                <c:formatCode>General</c:formatCode>
                <c:ptCount val="3"/>
                <c:pt idx="0">
                  <c:v>1</c:v>
                </c:pt>
                <c:pt idx="1">
                  <c:v>2</c:v>
                </c:pt>
                <c:pt idx="2">
                  <c:v>3</c:v>
                </c:pt>
              </c:numCache>
            </c:numRef>
          </c:xVal>
          <c:yVal>
            <c:numRef>
              <c:f>Sheet1!$C$2:$C$4</c:f>
              <c:numCache>
                <c:formatCode>General</c:formatCode>
                <c:ptCount val="3"/>
                <c:pt idx="0">
                  <c:v>45.8</c:v>
                </c:pt>
                <c:pt idx="1">
                  <c:v>44.9</c:v>
                </c:pt>
                <c:pt idx="2">
                  <c:v>44</c:v>
                </c:pt>
              </c:numCache>
            </c:numRef>
          </c:yVal>
        </c:ser>
        <c:ser>
          <c:idx val="2"/>
          <c:order val="2"/>
          <c:tx>
            <c:v>Mixture</c:v>
          </c:tx>
          <c:spPr>
            <a:ln w="28575">
              <a:noFill/>
            </a:ln>
          </c:spPr>
          <c:trendline>
            <c:trendlineType val="linear"/>
            <c:dispEq val="1"/>
            <c:trendlineLbl>
              <c:layout>
                <c:manualLayout>
                  <c:x val="0.14077792359288421"/>
                  <c:y val="6.0896659061636819E-2"/>
                </c:manualLayout>
              </c:layout>
              <c:numFmt formatCode="General" sourceLinked="0"/>
            </c:trendlineLbl>
          </c:trendline>
          <c:xVal>
            <c:numRef>
              <c:f>Sheet2!$A$6:$A$8</c:f>
              <c:numCache>
                <c:formatCode>General</c:formatCode>
                <c:ptCount val="3"/>
                <c:pt idx="0">
                  <c:v>5</c:v>
                </c:pt>
                <c:pt idx="1">
                  <c:v>6</c:v>
                </c:pt>
                <c:pt idx="2">
                  <c:v>7</c:v>
                </c:pt>
              </c:numCache>
            </c:numRef>
          </c:xVal>
          <c:yVal>
            <c:numRef>
              <c:f>Sheet2!$B$6:$B$8</c:f>
              <c:numCache>
                <c:formatCode>General</c:formatCode>
                <c:ptCount val="3"/>
                <c:pt idx="0">
                  <c:v>33.1</c:v>
                </c:pt>
                <c:pt idx="1">
                  <c:v>32.700000000000003</c:v>
                </c:pt>
                <c:pt idx="2">
                  <c:v>31.9</c:v>
                </c:pt>
              </c:numCache>
            </c:numRef>
          </c:yVal>
        </c:ser>
        <c:axId val="169647488"/>
        <c:axId val="115992064"/>
      </c:scatterChart>
      <c:valAx>
        <c:axId val="169647488"/>
        <c:scaling>
          <c:orientation val="minMax"/>
        </c:scaling>
        <c:axPos val="b"/>
        <c:title>
          <c:tx>
            <c:rich>
              <a:bodyPr/>
              <a:lstStyle/>
              <a:p>
                <a:pPr>
                  <a:defRPr/>
                </a:pPr>
                <a:r>
                  <a:rPr lang="en-US"/>
                  <a:t>Time (min)</a:t>
                </a:r>
              </a:p>
            </c:rich>
          </c:tx>
          <c:layout/>
        </c:title>
        <c:numFmt formatCode="General" sourceLinked="1"/>
        <c:tickLblPos val="nextTo"/>
        <c:crossAx val="115992064"/>
        <c:crosses val="autoZero"/>
        <c:crossBetween val="midCat"/>
      </c:valAx>
      <c:valAx>
        <c:axId val="115992064"/>
        <c:scaling>
          <c:orientation val="minMax"/>
        </c:scaling>
        <c:axPos val="l"/>
        <c:majorGridlines/>
        <c:title>
          <c:tx>
            <c:rich>
              <a:bodyPr rot="-5400000" vert="horz"/>
              <a:lstStyle/>
              <a:p>
                <a:pPr>
                  <a:defRPr/>
                </a:pPr>
                <a:r>
                  <a:rPr lang="en-US"/>
                  <a:t>Temperature (</a:t>
                </a:r>
                <a:r>
                  <a:rPr lang="en-US">
                    <a:latin typeface="Calibri"/>
                  </a:rPr>
                  <a:t>°</a:t>
                </a:r>
                <a:r>
                  <a:rPr lang="en-US"/>
                  <a:t>C)</a:t>
                </a:r>
              </a:p>
            </c:rich>
          </c:tx>
          <c:layout/>
        </c:title>
        <c:numFmt formatCode="General" sourceLinked="1"/>
        <c:tickLblPos val="nextTo"/>
        <c:crossAx val="169647488"/>
        <c:crosses val="autoZero"/>
        <c:crossBetween val="midCat"/>
      </c:valAx>
    </c:plotArea>
    <c:legend>
      <c:legendPos val="b"/>
      <c:legendEntry>
        <c:idx val="3"/>
        <c:delete val="1"/>
      </c:legendEntry>
      <c:legendEntry>
        <c:idx val="4"/>
        <c:delete val="1"/>
      </c:legendEntry>
      <c:legendEntry>
        <c:idx val="5"/>
        <c:delete val="1"/>
      </c:legendEntry>
      <c:layout/>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2</Pages>
  <Words>714</Words>
  <Characters>4075</Characters>
  <Application>Microsoft Office Word</Application>
  <DocSecurity>0</DocSecurity>
  <Lines>33</Lines>
  <Paragraphs>9</Paragraphs>
  <ScaleCrop>false</ScaleCrop>
  <Company/>
  <LinksUpToDate>false</LinksUpToDate>
  <CharactersWithSpaces>4780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staff</cp:lastModifiedBy>
  <cp:revision>6</cp:revision>
  <dcterms:created xsi:type="dcterms:W3CDTF">2018-11-14T20:30:00Z</dcterms:created>
  <dcterms:modified xsi:type="dcterms:W3CDTF">2018-11-16T14:35:00Z</dcterms:modified>
</cp:coreProperties>
</file>