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F7" w:rsidRDefault="00E368F7" w:rsidP="00E368F7">
      <w:r>
        <w:t>Name: 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 w:rsidRPr="00E74A20">
        <w:rPr>
          <w:vertAlign w:val="superscript"/>
        </w:rPr>
        <w:t>th</w:t>
      </w:r>
      <w:r>
        <w:t xml:space="preserve"> Grade Health</w:t>
      </w:r>
    </w:p>
    <w:p w:rsidR="00E368F7" w:rsidRDefault="00E368F7" w:rsidP="00E368F7">
      <w:r>
        <w:t>CS Section: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Personal Health Unit</w:t>
      </w:r>
    </w:p>
    <w:p w:rsidR="00E368F7" w:rsidRDefault="00500200" w:rsidP="00E368F7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.9pt;margin-top:9.15pt;width:377.55pt;height:74.6pt;z-index:251658240;mso-width-relative:margin;mso-height-relative:margin" strokecolor="white [3212]">
            <v:textbox style="mso-next-textbox:#_x0000_s1026">
              <w:txbxContent>
                <w:p w:rsidR="0059163E" w:rsidRPr="00D57153" w:rsidRDefault="0059163E" w:rsidP="00E368F7">
                  <w:pPr>
                    <w:jc w:val="center"/>
                    <w:rPr>
                      <w:rFonts w:ascii="Baveuse" w:hAnsi="Baveuse"/>
                      <w:color w:val="E36C0A" w:themeColor="accent6" w:themeShade="BF"/>
                      <w:sz w:val="72"/>
                      <w:szCs w:val="72"/>
                    </w:rPr>
                  </w:pPr>
                  <w:r w:rsidRPr="00D57153">
                    <w:rPr>
                      <w:rFonts w:ascii="Baveuse" w:hAnsi="Baveuse"/>
                      <w:color w:val="E36C0A" w:themeColor="accent6" w:themeShade="BF"/>
                      <w:sz w:val="72"/>
                      <w:szCs w:val="72"/>
                    </w:rPr>
                    <w:t>The Amazing Body</w:t>
                  </w:r>
                </w:p>
                <w:p w:rsidR="0059163E" w:rsidRPr="003851E3" w:rsidRDefault="0059163E" w:rsidP="00E368F7">
                  <w:pPr>
                    <w:jc w:val="center"/>
                    <w:rPr>
                      <w:rFonts w:ascii="Gill Sans Ultra Bold" w:hAnsi="Gill Sans Ultra Bold"/>
                      <w:color w:val="E36C0A" w:themeColor="accent6" w:themeShade="BF"/>
                      <w:sz w:val="40"/>
                      <w:szCs w:val="40"/>
                    </w:rPr>
                  </w:pPr>
                  <w:r>
                    <w:rPr>
                      <w:rFonts w:ascii="Baveuse" w:hAnsi="Baveuse"/>
                      <w:color w:val="E36C0A" w:themeColor="accent6" w:themeShade="BF"/>
                      <w:sz w:val="40"/>
                      <w:szCs w:val="40"/>
                    </w:rPr>
                    <w:t xml:space="preserve">Webquest  </w:t>
                  </w:r>
                </w:p>
                <w:p w:rsidR="0059163E" w:rsidRDefault="0059163E" w:rsidP="00E368F7">
                  <w:pPr>
                    <w:jc w:val="center"/>
                  </w:pPr>
                </w:p>
              </w:txbxContent>
            </v:textbox>
          </v:shape>
        </w:pict>
      </w:r>
    </w:p>
    <w:p w:rsidR="00E368F7" w:rsidRDefault="00E368F7" w:rsidP="00E368F7">
      <w:pPr>
        <w:rPr>
          <w:sz w:val="32"/>
          <w:szCs w:val="32"/>
        </w:rPr>
      </w:pPr>
    </w:p>
    <w:p w:rsidR="00E368F7" w:rsidRDefault="00E368F7" w:rsidP="00E368F7">
      <w:pPr>
        <w:rPr>
          <w:sz w:val="32"/>
          <w:szCs w:val="32"/>
        </w:rPr>
      </w:pPr>
    </w:p>
    <w:p w:rsidR="00E368F7" w:rsidRDefault="00E368F7" w:rsidP="00E368F7">
      <w:pPr>
        <w:rPr>
          <w:sz w:val="32"/>
          <w:szCs w:val="32"/>
        </w:rPr>
      </w:pPr>
    </w:p>
    <w:p w:rsidR="00E368F7" w:rsidRDefault="00500200" w:rsidP="00E368F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0" type="#_x0000_t202" style="position:absolute;margin-left:394.65pt;margin-top:17.85pt;width:117.5pt;height:153.85pt;z-index:251663360">
            <v:textbox style="mso-fit-shape-to-text:t">
              <w:txbxContent>
                <w:p w:rsidR="00D57153" w:rsidRDefault="00D57153">
                  <w:r>
                    <w:rPr>
                      <w:noProof/>
                    </w:rPr>
                    <w:drawing>
                      <wp:inline distT="0" distB="0" distL="0" distR="0">
                        <wp:extent cx="1209982" cy="1852654"/>
                        <wp:effectExtent l="0" t="0" r="9218" b="0"/>
                        <wp:docPr id="8" name="Picture 1" descr="C:\Documents and Settings\Staff.NMS-TEACH-RMXXX\Local Settings\Temporary Internet Files\Content.IE5\NKI0CPRA\MC900238192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Staff.NMS-TEACH-RMXXX\Local Settings\Temporary Internet Files\Content.IE5\NKI0CPRA\MC900238192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995" cy="18526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368F7" w:rsidRPr="00020420" w:rsidRDefault="00E368F7" w:rsidP="00E368F7">
      <w:pPr>
        <w:rPr>
          <w:b/>
          <w:sz w:val="36"/>
          <w:szCs w:val="36"/>
          <w:u w:val="single"/>
        </w:rPr>
      </w:pPr>
      <w:r>
        <w:rPr>
          <w:sz w:val="32"/>
          <w:szCs w:val="32"/>
        </w:rPr>
        <w:t xml:space="preserve">1. </w:t>
      </w:r>
      <w:r w:rsidR="00D57153">
        <w:rPr>
          <w:b/>
          <w:color w:val="76923C" w:themeColor="accent3" w:themeShade="BF"/>
          <w:sz w:val="36"/>
          <w:szCs w:val="36"/>
          <w:u w:val="single"/>
        </w:rPr>
        <w:t>How the Body</w:t>
      </w:r>
      <w:r w:rsidRPr="008E1FEC">
        <w:rPr>
          <w:b/>
          <w:color w:val="76923C" w:themeColor="accent3" w:themeShade="BF"/>
          <w:sz w:val="36"/>
          <w:szCs w:val="36"/>
          <w:u w:val="single"/>
        </w:rPr>
        <w:t xml:space="preserve"> Works</w:t>
      </w:r>
      <w:r w:rsidR="00D57153">
        <w:rPr>
          <w:b/>
          <w:color w:val="76923C" w:themeColor="accent3" w:themeShade="BF"/>
          <w:sz w:val="36"/>
          <w:szCs w:val="36"/>
          <w:u w:val="single"/>
        </w:rPr>
        <w:t xml:space="preserve"> - Ears</w:t>
      </w:r>
    </w:p>
    <w:p w:rsidR="00E368F7" w:rsidRDefault="0004719C" w:rsidP="00E368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D7E0F">
        <w:rPr>
          <w:sz w:val="28"/>
          <w:szCs w:val="28"/>
        </w:rPr>
        <w:t>*</w:t>
      </w:r>
      <w:r>
        <w:rPr>
          <w:sz w:val="28"/>
          <w:szCs w:val="28"/>
        </w:rPr>
        <w:t>C</w:t>
      </w:r>
      <w:r w:rsidR="00D57153">
        <w:rPr>
          <w:sz w:val="28"/>
          <w:szCs w:val="28"/>
        </w:rPr>
        <w:t xml:space="preserve">lick on the hyper link ----  </w:t>
      </w:r>
      <w:hyperlink r:id="rId5" w:anchor="cat116" w:history="1">
        <w:r w:rsidR="00D57153" w:rsidRPr="0082117C">
          <w:rPr>
            <w:rStyle w:val="Hyperlink"/>
            <w:b/>
            <w:color w:val="0070C0"/>
            <w:sz w:val="32"/>
            <w:szCs w:val="32"/>
          </w:rPr>
          <w:t>How the Body Works - Ear</w:t>
        </w:r>
      </w:hyperlink>
      <w:r w:rsidR="00876806" w:rsidRPr="0082117C">
        <w:rPr>
          <w:b/>
          <w:color w:val="0070C0"/>
          <w:sz w:val="32"/>
          <w:szCs w:val="32"/>
          <w:u w:val="single"/>
        </w:rPr>
        <w:t>s</w:t>
      </w:r>
      <w:r w:rsidR="00D57153">
        <w:tab/>
      </w:r>
    </w:p>
    <w:p w:rsidR="00437FD9" w:rsidRDefault="00437FD9" w:rsidP="00D57153">
      <w:pPr>
        <w:rPr>
          <w:sz w:val="28"/>
          <w:szCs w:val="28"/>
        </w:rPr>
      </w:pPr>
    </w:p>
    <w:p w:rsidR="00E368F7" w:rsidRDefault="00437FD9" w:rsidP="00D57153">
      <w:pPr>
        <w:rPr>
          <w:sz w:val="28"/>
          <w:szCs w:val="28"/>
        </w:rPr>
      </w:pPr>
      <w:r>
        <w:rPr>
          <w:sz w:val="28"/>
          <w:szCs w:val="28"/>
        </w:rPr>
        <w:t>*Click on the “</w:t>
      </w:r>
      <w:r w:rsidRPr="00437FD9">
        <w:rPr>
          <w:b/>
          <w:sz w:val="28"/>
          <w:szCs w:val="28"/>
        </w:rPr>
        <w:t>EAR picture</w:t>
      </w:r>
      <w:r>
        <w:rPr>
          <w:b/>
          <w:sz w:val="28"/>
          <w:szCs w:val="28"/>
        </w:rPr>
        <w:t>”</w:t>
      </w:r>
      <w:r w:rsidR="00E368F7">
        <w:rPr>
          <w:sz w:val="28"/>
          <w:szCs w:val="28"/>
        </w:rPr>
        <w:tab/>
      </w:r>
    </w:p>
    <w:p w:rsidR="00D57153" w:rsidRDefault="00D57153" w:rsidP="00D57153">
      <w:pPr>
        <w:rPr>
          <w:sz w:val="28"/>
          <w:szCs w:val="28"/>
        </w:rPr>
      </w:pPr>
      <w:r>
        <w:rPr>
          <w:sz w:val="28"/>
          <w:szCs w:val="28"/>
        </w:rPr>
        <w:t>___ A. Click and watch the video</w:t>
      </w:r>
    </w:p>
    <w:p w:rsidR="00D57153" w:rsidRDefault="00437FD9" w:rsidP="00D5715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(</w:t>
      </w:r>
      <w:r w:rsidR="00D57153">
        <w:rPr>
          <w:sz w:val="28"/>
          <w:szCs w:val="28"/>
        </w:rPr>
        <w:t xml:space="preserve">use </w:t>
      </w:r>
      <w:r>
        <w:rPr>
          <w:sz w:val="28"/>
          <w:szCs w:val="28"/>
        </w:rPr>
        <w:t>y</w:t>
      </w:r>
      <w:r w:rsidR="00D57153">
        <w:rPr>
          <w:sz w:val="28"/>
          <w:szCs w:val="28"/>
        </w:rPr>
        <w:t>our speakers or headsets)</w:t>
      </w:r>
    </w:p>
    <w:p w:rsidR="00D57153" w:rsidRDefault="00D57153" w:rsidP="00D57153">
      <w:pPr>
        <w:rPr>
          <w:sz w:val="28"/>
          <w:szCs w:val="28"/>
        </w:rPr>
      </w:pPr>
    </w:p>
    <w:p w:rsidR="008D7E0F" w:rsidRDefault="00500200" w:rsidP="00E368F7">
      <w:pPr>
        <w:rPr>
          <w:sz w:val="28"/>
          <w:szCs w:val="28"/>
        </w:rPr>
      </w:pPr>
      <w:r w:rsidRPr="00500200">
        <w:rPr>
          <w:noProof/>
          <w:lang w:eastAsia="zh-TW"/>
        </w:rPr>
        <w:pict>
          <v:shape id="_x0000_s1028" type="#_x0000_t202" style="position:absolute;margin-left:394.65pt;margin-top:6.2pt;width:106.6pt;height:110.1pt;z-index:251662336;mso-width-relative:margin;mso-height-relative:margin" stroked="f">
            <v:textbox style="mso-next-textbox:#_x0000_s1028">
              <w:txbxContent>
                <w:p w:rsidR="0059163E" w:rsidRDefault="0059163E" w:rsidP="00E368F7"/>
              </w:txbxContent>
            </v:textbox>
          </v:shape>
        </w:pict>
      </w:r>
      <w:r w:rsidR="008D7E0F">
        <w:rPr>
          <w:sz w:val="28"/>
          <w:szCs w:val="28"/>
        </w:rPr>
        <w:t>*</w:t>
      </w:r>
      <w:r w:rsidR="00E368F7">
        <w:rPr>
          <w:sz w:val="28"/>
          <w:szCs w:val="28"/>
        </w:rPr>
        <w:t>Click on “</w:t>
      </w:r>
      <w:r w:rsidR="00E368F7" w:rsidRPr="000C6C70">
        <w:rPr>
          <w:b/>
          <w:sz w:val="28"/>
          <w:szCs w:val="28"/>
        </w:rPr>
        <w:t>A</w:t>
      </w:r>
      <w:r w:rsidR="00D57153">
        <w:rPr>
          <w:b/>
          <w:sz w:val="28"/>
          <w:szCs w:val="28"/>
        </w:rPr>
        <w:t>rticle</w:t>
      </w:r>
      <w:r w:rsidR="002E0FA0">
        <w:rPr>
          <w:b/>
          <w:sz w:val="28"/>
          <w:szCs w:val="28"/>
        </w:rPr>
        <w:t>”</w:t>
      </w:r>
      <w:r w:rsidR="00E368F7">
        <w:rPr>
          <w:sz w:val="28"/>
          <w:szCs w:val="28"/>
        </w:rPr>
        <w:t xml:space="preserve">  </w:t>
      </w:r>
    </w:p>
    <w:p w:rsidR="00E368F7" w:rsidRPr="00D41DBB" w:rsidRDefault="00E368F7" w:rsidP="00D57153">
      <w:pPr>
        <w:pStyle w:val="NoSpacing"/>
        <w:rPr>
          <w:color w:val="0070C0"/>
          <w:sz w:val="28"/>
          <w:szCs w:val="28"/>
        </w:rPr>
      </w:pPr>
      <w:r>
        <w:tab/>
      </w:r>
      <w:r>
        <w:tab/>
      </w:r>
      <w:r>
        <w:tab/>
      </w:r>
    </w:p>
    <w:p w:rsidR="00E368F7" w:rsidRDefault="00D57153" w:rsidP="00E368F7">
      <w:pPr>
        <w:rPr>
          <w:sz w:val="28"/>
          <w:szCs w:val="28"/>
        </w:rPr>
      </w:pPr>
      <w:r>
        <w:rPr>
          <w:sz w:val="28"/>
          <w:szCs w:val="28"/>
        </w:rPr>
        <w:t>___ B</w:t>
      </w:r>
      <w:r w:rsidR="00E368F7">
        <w:rPr>
          <w:sz w:val="28"/>
          <w:szCs w:val="28"/>
        </w:rPr>
        <w:t xml:space="preserve">. Listen </w:t>
      </w:r>
      <w:r w:rsidR="002E0FA0">
        <w:rPr>
          <w:sz w:val="28"/>
          <w:szCs w:val="28"/>
        </w:rPr>
        <w:t>or read -</w:t>
      </w:r>
      <w:r w:rsidR="00E368F7">
        <w:rPr>
          <w:sz w:val="28"/>
          <w:szCs w:val="28"/>
        </w:rPr>
        <w:t xml:space="preserve"> Segments 1, 2, and 3    </w:t>
      </w:r>
    </w:p>
    <w:p w:rsidR="00E368F7" w:rsidRDefault="00D57153" w:rsidP="00E368F7">
      <w:pPr>
        <w:rPr>
          <w:sz w:val="28"/>
          <w:szCs w:val="28"/>
        </w:rPr>
      </w:pPr>
      <w:r>
        <w:rPr>
          <w:sz w:val="28"/>
          <w:szCs w:val="28"/>
        </w:rPr>
        <w:t>___ C</w:t>
      </w:r>
      <w:r w:rsidR="008D7E0F">
        <w:rPr>
          <w:sz w:val="28"/>
          <w:szCs w:val="28"/>
        </w:rPr>
        <w:t xml:space="preserve">. Go back to Segment </w:t>
      </w:r>
      <w:r w:rsidR="00E368F7">
        <w:rPr>
          <w:sz w:val="28"/>
          <w:szCs w:val="28"/>
        </w:rPr>
        <w:t xml:space="preserve">#1 to label the </w:t>
      </w:r>
      <w:r w:rsidR="008D7E0F">
        <w:rPr>
          <w:sz w:val="28"/>
          <w:szCs w:val="28"/>
        </w:rPr>
        <w:t>ear diagram</w:t>
      </w:r>
      <w:r w:rsidR="00E368F7">
        <w:rPr>
          <w:sz w:val="28"/>
          <w:szCs w:val="28"/>
        </w:rPr>
        <w:t xml:space="preserve"> (</w:t>
      </w:r>
      <w:r w:rsidR="008D7E0F">
        <w:rPr>
          <w:b/>
          <w:sz w:val="28"/>
          <w:szCs w:val="28"/>
        </w:rPr>
        <w:t>on the back</w:t>
      </w:r>
      <w:r w:rsidR="00E368F7">
        <w:rPr>
          <w:sz w:val="28"/>
          <w:szCs w:val="28"/>
        </w:rPr>
        <w:t>)</w:t>
      </w:r>
    </w:p>
    <w:p w:rsidR="008D7E0F" w:rsidRDefault="008D7E0F" w:rsidP="00E368F7">
      <w:pPr>
        <w:rPr>
          <w:sz w:val="28"/>
          <w:szCs w:val="28"/>
        </w:rPr>
      </w:pPr>
    </w:p>
    <w:p w:rsidR="008D7E0F" w:rsidRPr="008D7E0F" w:rsidRDefault="008D7E0F" w:rsidP="00E368F7">
      <w:pPr>
        <w:rPr>
          <w:rFonts w:ascii="Bauhaus 93" w:hAnsi="Bauhaus 93"/>
          <w:color w:val="FF0000"/>
          <w:sz w:val="24"/>
          <w:szCs w:val="24"/>
        </w:rPr>
      </w:pPr>
      <w:r w:rsidRPr="008D7E0F">
        <w:rPr>
          <w:rFonts w:ascii="Bauhaus 93" w:hAnsi="Bauhaus 93"/>
          <w:color w:val="FF0000"/>
          <w:sz w:val="24"/>
          <w:szCs w:val="24"/>
        </w:rPr>
        <w:t>**</w:t>
      </w:r>
      <w:r w:rsidRPr="008D7E0F">
        <w:rPr>
          <w:rFonts w:ascii="Arial Black" w:hAnsi="Arial Black"/>
          <w:color w:val="FF0000"/>
          <w:sz w:val="24"/>
          <w:szCs w:val="24"/>
        </w:rPr>
        <w:t>Close the website and return to the WEBQUEST page</w:t>
      </w:r>
      <w:r w:rsidRPr="008D7E0F">
        <w:rPr>
          <w:rFonts w:ascii="Bauhaus 93" w:hAnsi="Bauhaus 93"/>
          <w:color w:val="FF0000"/>
          <w:sz w:val="24"/>
          <w:szCs w:val="24"/>
        </w:rPr>
        <w:t>.**</w:t>
      </w:r>
    </w:p>
    <w:p w:rsidR="00E368F7" w:rsidRPr="00454FD1" w:rsidRDefault="00E368F7" w:rsidP="00E368F7">
      <w:pPr>
        <w:pBdr>
          <w:bottom w:val="dashDotStroked" w:sz="24" w:space="1" w:color="auto"/>
        </w:pBdr>
        <w:rPr>
          <w:sz w:val="28"/>
          <w:szCs w:val="28"/>
        </w:rPr>
      </w:pPr>
    </w:p>
    <w:p w:rsidR="00E368F7" w:rsidRPr="00E37664" w:rsidRDefault="00876806" w:rsidP="00E368F7">
      <w:pPr>
        <w:rPr>
          <w:b/>
          <w:color w:val="76923C" w:themeColor="accent3" w:themeShade="BF"/>
          <w:sz w:val="36"/>
          <w:szCs w:val="36"/>
          <w:u w:val="single"/>
        </w:rPr>
      </w:pPr>
      <w:r w:rsidRPr="00876806">
        <w:rPr>
          <w:sz w:val="36"/>
          <w:szCs w:val="36"/>
        </w:rPr>
        <w:t>2.</w:t>
      </w:r>
      <w:r>
        <w:rPr>
          <w:color w:val="76923C" w:themeColor="accent3" w:themeShade="BF"/>
          <w:sz w:val="36"/>
          <w:szCs w:val="36"/>
        </w:rPr>
        <w:t xml:space="preserve"> </w:t>
      </w:r>
      <w:r>
        <w:rPr>
          <w:b/>
          <w:color w:val="76923C" w:themeColor="accent3" w:themeShade="BF"/>
          <w:sz w:val="36"/>
          <w:szCs w:val="36"/>
          <w:u w:val="single"/>
        </w:rPr>
        <w:t>Ourselves - Hearing</w:t>
      </w:r>
    </w:p>
    <w:p w:rsidR="00D57153" w:rsidRPr="00E32634" w:rsidRDefault="008D7E0F" w:rsidP="00D57153">
      <w:pPr>
        <w:ind w:firstLine="720"/>
        <w:rPr>
          <w:b/>
          <w:color w:val="0070C0"/>
          <w:sz w:val="28"/>
          <w:szCs w:val="28"/>
        </w:rPr>
      </w:pPr>
      <w:r>
        <w:rPr>
          <w:sz w:val="32"/>
          <w:szCs w:val="32"/>
        </w:rPr>
        <w:t>*</w:t>
      </w:r>
      <w:r w:rsidR="00E32634">
        <w:rPr>
          <w:sz w:val="28"/>
          <w:szCs w:val="28"/>
        </w:rPr>
        <w:t>C</w:t>
      </w:r>
      <w:r w:rsidR="00D57153">
        <w:rPr>
          <w:sz w:val="28"/>
          <w:szCs w:val="28"/>
        </w:rPr>
        <w:t>lick on the hyper link -----</w:t>
      </w:r>
      <w:r w:rsidR="00876806">
        <w:rPr>
          <w:sz w:val="28"/>
          <w:szCs w:val="28"/>
        </w:rPr>
        <w:t xml:space="preserve"> </w:t>
      </w:r>
      <w:hyperlink r:id="rId6" w:history="1">
        <w:r w:rsidR="00876806" w:rsidRPr="00876806">
          <w:rPr>
            <w:rStyle w:val="Hyperlink"/>
            <w:b/>
            <w:color w:val="0070C0"/>
            <w:sz w:val="36"/>
            <w:szCs w:val="36"/>
          </w:rPr>
          <w:t>Ears and Hearing</w:t>
        </w:r>
      </w:hyperlink>
    </w:p>
    <w:p w:rsidR="00E368F7" w:rsidRDefault="00E368F7" w:rsidP="00E368F7">
      <w:pPr>
        <w:rPr>
          <w:sz w:val="28"/>
          <w:szCs w:val="28"/>
        </w:rPr>
      </w:pPr>
    </w:p>
    <w:p w:rsidR="00E368F7" w:rsidRDefault="008D7E0F" w:rsidP="00E368F7">
      <w:pPr>
        <w:rPr>
          <w:sz w:val="28"/>
          <w:szCs w:val="28"/>
        </w:rPr>
      </w:pPr>
      <w:r>
        <w:rPr>
          <w:sz w:val="32"/>
          <w:szCs w:val="32"/>
        </w:rPr>
        <w:t>*</w:t>
      </w:r>
      <w:r w:rsidR="00E368F7">
        <w:rPr>
          <w:sz w:val="28"/>
          <w:szCs w:val="28"/>
        </w:rPr>
        <w:t>Scroll down and click on “</w:t>
      </w:r>
      <w:r w:rsidR="00E368F7" w:rsidRPr="003A3443">
        <w:rPr>
          <w:b/>
          <w:sz w:val="28"/>
          <w:szCs w:val="28"/>
        </w:rPr>
        <w:t>Ears and Hearing</w:t>
      </w:r>
      <w:r w:rsidR="00E368F7">
        <w:rPr>
          <w:sz w:val="28"/>
          <w:szCs w:val="28"/>
        </w:rPr>
        <w:t>”</w:t>
      </w:r>
      <w:r w:rsidR="00E368F7">
        <w:rPr>
          <w:sz w:val="32"/>
          <w:szCs w:val="32"/>
        </w:rPr>
        <w:tab/>
      </w:r>
    </w:p>
    <w:p w:rsidR="00E368F7" w:rsidRPr="00E37664" w:rsidRDefault="00E368F7" w:rsidP="00E368F7">
      <w:pPr>
        <w:rPr>
          <w:sz w:val="28"/>
          <w:szCs w:val="28"/>
        </w:rPr>
      </w:pPr>
    </w:p>
    <w:p w:rsidR="00E368F7" w:rsidRDefault="00E368F7" w:rsidP="00E368F7">
      <w:pPr>
        <w:rPr>
          <w:sz w:val="28"/>
          <w:szCs w:val="28"/>
        </w:rPr>
      </w:pPr>
      <w:r>
        <w:rPr>
          <w:sz w:val="28"/>
          <w:szCs w:val="28"/>
        </w:rPr>
        <w:t xml:space="preserve">____ A. Click… </w:t>
      </w:r>
      <w:r w:rsidRPr="003A3443">
        <w:rPr>
          <w:b/>
          <w:sz w:val="28"/>
          <w:szCs w:val="28"/>
        </w:rPr>
        <w:t>&gt;I</w:t>
      </w:r>
      <w:r>
        <w:rPr>
          <w:sz w:val="28"/>
          <w:szCs w:val="28"/>
        </w:rPr>
        <w:t xml:space="preserve">   to </w:t>
      </w:r>
      <w:r w:rsidR="00876806">
        <w:rPr>
          <w:sz w:val="28"/>
          <w:szCs w:val="28"/>
        </w:rPr>
        <w:t>listen &amp; do activities on Scene</w:t>
      </w:r>
      <w:r>
        <w:rPr>
          <w:sz w:val="28"/>
          <w:szCs w:val="28"/>
        </w:rPr>
        <w:t>s 1,2, and 3</w:t>
      </w:r>
    </w:p>
    <w:p w:rsidR="00E368F7" w:rsidRPr="0043112E" w:rsidRDefault="00E368F7" w:rsidP="00E368F7">
      <w:pPr>
        <w:rPr>
          <w:sz w:val="24"/>
          <w:szCs w:val="24"/>
        </w:rPr>
      </w:pPr>
    </w:p>
    <w:p w:rsidR="00E368F7" w:rsidRPr="008E1FEC" w:rsidRDefault="00E368F7" w:rsidP="00E368F7">
      <w:pPr>
        <w:rPr>
          <w:sz w:val="28"/>
          <w:szCs w:val="28"/>
        </w:rPr>
      </w:pPr>
      <w:r>
        <w:rPr>
          <w:sz w:val="28"/>
          <w:szCs w:val="28"/>
        </w:rPr>
        <w:t>____ B</w:t>
      </w:r>
      <w:r w:rsidRPr="008E1FEC">
        <w:rPr>
          <w:sz w:val="28"/>
          <w:szCs w:val="28"/>
        </w:rPr>
        <w:t>. Practice labeling parts</w:t>
      </w:r>
      <w:r w:rsidR="0027386B">
        <w:rPr>
          <w:sz w:val="28"/>
          <w:szCs w:val="28"/>
        </w:rPr>
        <w:t xml:space="preserve"> on S</w:t>
      </w:r>
      <w:r w:rsidR="00876806">
        <w:rPr>
          <w:sz w:val="28"/>
          <w:szCs w:val="28"/>
        </w:rPr>
        <w:t>cene</w:t>
      </w:r>
      <w:r>
        <w:rPr>
          <w:sz w:val="28"/>
          <w:szCs w:val="28"/>
        </w:rPr>
        <w:t xml:space="preserve"> </w:t>
      </w:r>
      <w:r w:rsidRPr="008E1FEC">
        <w:rPr>
          <w:sz w:val="28"/>
          <w:szCs w:val="28"/>
        </w:rPr>
        <w:t xml:space="preserve"> </w:t>
      </w:r>
      <w:r w:rsidR="0027386B">
        <w:rPr>
          <w:sz w:val="28"/>
          <w:szCs w:val="28"/>
        </w:rPr>
        <w:t>#</w:t>
      </w:r>
      <w:r>
        <w:rPr>
          <w:sz w:val="28"/>
          <w:szCs w:val="28"/>
        </w:rPr>
        <w:t xml:space="preserve">4 </w:t>
      </w:r>
      <w:r w:rsidR="0027386B">
        <w:rPr>
          <w:sz w:val="28"/>
          <w:szCs w:val="28"/>
        </w:rPr>
        <w:t xml:space="preserve">– </w:t>
      </w:r>
      <w:r w:rsidRPr="008E1FEC">
        <w:rPr>
          <w:sz w:val="28"/>
          <w:szCs w:val="28"/>
        </w:rPr>
        <w:t>click &amp; drag activity</w:t>
      </w:r>
    </w:p>
    <w:p w:rsidR="00E368F7" w:rsidRPr="0043112E" w:rsidRDefault="00E368F7" w:rsidP="00E368F7">
      <w:pPr>
        <w:rPr>
          <w:sz w:val="24"/>
          <w:szCs w:val="24"/>
        </w:rPr>
      </w:pPr>
    </w:p>
    <w:p w:rsidR="00E368F7" w:rsidRDefault="00E368F7" w:rsidP="00E368F7">
      <w:pPr>
        <w:rPr>
          <w:sz w:val="28"/>
          <w:szCs w:val="28"/>
        </w:rPr>
      </w:pPr>
      <w:r w:rsidRPr="008E1FEC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8E1FEC">
        <w:rPr>
          <w:sz w:val="28"/>
          <w:szCs w:val="28"/>
        </w:rPr>
        <w:t>_</w:t>
      </w:r>
      <w:r w:rsidR="00876806">
        <w:rPr>
          <w:sz w:val="28"/>
          <w:szCs w:val="28"/>
        </w:rPr>
        <w:t xml:space="preserve"> C. Answer the </w:t>
      </w:r>
      <w:r w:rsidR="00876806" w:rsidRPr="00876806">
        <w:rPr>
          <w:sz w:val="28"/>
          <w:szCs w:val="28"/>
          <w:u w:val="single"/>
        </w:rPr>
        <w:t xml:space="preserve">review </w:t>
      </w:r>
      <w:r w:rsidR="0095404F" w:rsidRPr="00876806">
        <w:rPr>
          <w:sz w:val="28"/>
          <w:szCs w:val="28"/>
          <w:u w:val="single"/>
        </w:rPr>
        <w:t>questions</w:t>
      </w:r>
      <w:r>
        <w:rPr>
          <w:sz w:val="28"/>
          <w:szCs w:val="28"/>
        </w:rPr>
        <w:t>:</w:t>
      </w:r>
    </w:p>
    <w:p w:rsidR="00E368F7" w:rsidRPr="0043112E" w:rsidRDefault="00E368F7" w:rsidP="00E368F7">
      <w:pPr>
        <w:rPr>
          <w:sz w:val="24"/>
          <w:szCs w:val="24"/>
        </w:rPr>
      </w:pPr>
    </w:p>
    <w:p w:rsidR="00E368F7" w:rsidRDefault="00E368F7" w:rsidP="00E368F7">
      <w:pPr>
        <w:rPr>
          <w:sz w:val="28"/>
          <w:szCs w:val="28"/>
        </w:rPr>
      </w:pPr>
      <w:r>
        <w:rPr>
          <w:sz w:val="28"/>
          <w:szCs w:val="28"/>
        </w:rPr>
        <w:tab/>
        <w:t>1. Changes vibrations into electrical messages.</w:t>
      </w:r>
      <w:r>
        <w:rPr>
          <w:sz w:val="28"/>
          <w:szCs w:val="28"/>
        </w:rPr>
        <w:tab/>
        <w:t>_______________________</w:t>
      </w:r>
    </w:p>
    <w:p w:rsidR="00E368F7" w:rsidRDefault="00E368F7" w:rsidP="00E368F7">
      <w:pPr>
        <w:rPr>
          <w:sz w:val="28"/>
          <w:szCs w:val="28"/>
        </w:rPr>
      </w:pPr>
    </w:p>
    <w:p w:rsidR="00E368F7" w:rsidRDefault="00E368F7" w:rsidP="00E368F7">
      <w:pPr>
        <w:rPr>
          <w:sz w:val="28"/>
          <w:szCs w:val="28"/>
        </w:rPr>
      </w:pPr>
      <w:r>
        <w:rPr>
          <w:sz w:val="28"/>
          <w:szCs w:val="28"/>
        </w:rPr>
        <w:tab/>
        <w:t>2. Carries messages to the brain.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:rsidR="00E368F7" w:rsidRDefault="00E368F7" w:rsidP="00E368F7">
      <w:pPr>
        <w:rPr>
          <w:sz w:val="28"/>
          <w:szCs w:val="28"/>
        </w:rPr>
      </w:pPr>
    </w:p>
    <w:p w:rsidR="00E368F7" w:rsidRDefault="00E368F7" w:rsidP="00E368F7">
      <w:pPr>
        <w:rPr>
          <w:sz w:val="28"/>
          <w:szCs w:val="28"/>
        </w:rPr>
      </w:pPr>
      <w:r>
        <w:rPr>
          <w:sz w:val="28"/>
          <w:szCs w:val="28"/>
        </w:rPr>
        <w:tab/>
        <w:t>3. Begins vibrations when sound waves hit it.</w:t>
      </w:r>
      <w:r>
        <w:rPr>
          <w:sz w:val="28"/>
          <w:szCs w:val="28"/>
        </w:rPr>
        <w:tab/>
        <w:t>_______________________</w:t>
      </w:r>
    </w:p>
    <w:p w:rsidR="00E368F7" w:rsidRDefault="00E368F7" w:rsidP="00E368F7">
      <w:pPr>
        <w:rPr>
          <w:sz w:val="28"/>
          <w:szCs w:val="28"/>
        </w:rPr>
      </w:pPr>
    </w:p>
    <w:p w:rsidR="00E368F7" w:rsidRPr="00BC3A9E" w:rsidRDefault="00E368F7" w:rsidP="00E368F7">
      <w:pPr>
        <w:rPr>
          <w:sz w:val="28"/>
          <w:szCs w:val="28"/>
        </w:rPr>
      </w:pPr>
      <w:r>
        <w:rPr>
          <w:sz w:val="28"/>
          <w:szCs w:val="28"/>
        </w:rPr>
        <w:tab/>
        <w:t>4. The body part which understands messages.</w:t>
      </w:r>
      <w:r>
        <w:rPr>
          <w:sz w:val="28"/>
          <w:szCs w:val="28"/>
        </w:rPr>
        <w:tab/>
        <w:t>_______________________</w:t>
      </w:r>
    </w:p>
    <w:p w:rsidR="00D57153" w:rsidRDefault="00D57153">
      <w:p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br w:type="page"/>
      </w:r>
    </w:p>
    <w:p w:rsidR="009642F6" w:rsidRPr="00F933BC" w:rsidRDefault="009642F6" w:rsidP="009642F6">
      <w:pPr>
        <w:shd w:val="clear" w:color="auto" w:fill="FFFFFF"/>
        <w:spacing w:line="360" w:lineRule="atLeast"/>
        <w:rPr>
          <w:rFonts w:eastAsia="Times New Roman" w:cs="Arial"/>
          <w:color w:val="000000"/>
        </w:rPr>
      </w:pPr>
      <w:r w:rsidRPr="00F933BC">
        <w:rPr>
          <w:rFonts w:eastAsia="Times New Roman" w:cs="Arial"/>
          <w:color w:val="000000"/>
        </w:rPr>
        <w:lastRenderedPageBreak/>
        <w:t>Name: ________________________</w:t>
      </w:r>
      <w:r w:rsidRPr="00F933BC">
        <w:rPr>
          <w:rFonts w:eastAsia="Times New Roman" w:cs="Arial"/>
          <w:color w:val="000000"/>
        </w:rPr>
        <w:tab/>
      </w:r>
      <w:r w:rsidRPr="00F933BC">
        <w:rPr>
          <w:rFonts w:eastAsia="Times New Roman" w:cs="Arial"/>
          <w:color w:val="000000"/>
        </w:rPr>
        <w:tab/>
      </w:r>
      <w:r w:rsidRPr="00F933BC">
        <w:rPr>
          <w:rFonts w:eastAsia="Times New Roman" w:cs="Arial"/>
          <w:color w:val="000000"/>
        </w:rPr>
        <w:tab/>
      </w:r>
      <w:r w:rsidRPr="00F933BC">
        <w:rPr>
          <w:rFonts w:eastAsia="Times New Roman" w:cs="Arial"/>
          <w:color w:val="000000"/>
        </w:rPr>
        <w:tab/>
      </w:r>
      <w:r w:rsidRPr="00F933BC">
        <w:rPr>
          <w:rFonts w:eastAsia="Times New Roman" w:cs="Arial"/>
          <w:color w:val="000000"/>
        </w:rPr>
        <w:tab/>
      </w:r>
      <w:r w:rsidRPr="00F933BC">
        <w:rPr>
          <w:rFonts w:eastAsia="Times New Roman" w:cs="Arial"/>
          <w:color w:val="000000"/>
        </w:rPr>
        <w:tab/>
      </w:r>
      <w:r w:rsidRPr="00F933BC">
        <w:rPr>
          <w:rFonts w:eastAsia="Times New Roman" w:cs="Arial"/>
          <w:color w:val="000000"/>
        </w:rPr>
        <w:tab/>
      </w:r>
      <w:r w:rsidRPr="00F933BC"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</w:p>
    <w:p w:rsidR="009642F6" w:rsidRPr="00F933BC" w:rsidRDefault="009642F6" w:rsidP="009642F6">
      <w:pPr>
        <w:shd w:val="clear" w:color="auto" w:fill="FFFFFF"/>
        <w:spacing w:line="360" w:lineRule="atLeast"/>
        <w:rPr>
          <w:rFonts w:eastAsia="Times New Roman" w:cs="Arial"/>
          <w:color w:val="000000"/>
        </w:rPr>
      </w:pPr>
      <w:r w:rsidRPr="00F933BC">
        <w:rPr>
          <w:rFonts w:eastAsia="Times New Roman" w:cs="Arial"/>
          <w:color w:val="000000"/>
        </w:rPr>
        <w:t>Section: ____________</w:t>
      </w:r>
      <w:r w:rsidRPr="00F933BC">
        <w:rPr>
          <w:rFonts w:eastAsia="Times New Roman" w:cs="Arial"/>
          <w:color w:val="000000"/>
        </w:rPr>
        <w:tab/>
      </w:r>
      <w:r w:rsidRPr="00F933BC">
        <w:rPr>
          <w:rFonts w:eastAsia="Times New Roman" w:cs="Arial"/>
          <w:color w:val="000000"/>
        </w:rPr>
        <w:tab/>
      </w:r>
      <w:r w:rsidRPr="00F933BC">
        <w:rPr>
          <w:rFonts w:eastAsia="Times New Roman" w:cs="Arial"/>
          <w:color w:val="000000"/>
        </w:rPr>
        <w:tab/>
      </w:r>
      <w:r w:rsidRPr="00F933BC">
        <w:rPr>
          <w:rFonts w:eastAsia="Times New Roman" w:cs="Arial"/>
          <w:color w:val="000000"/>
        </w:rPr>
        <w:tab/>
      </w:r>
      <w:r w:rsidRPr="00F933BC">
        <w:rPr>
          <w:rFonts w:eastAsia="Times New Roman" w:cs="Arial"/>
          <w:color w:val="000000"/>
        </w:rPr>
        <w:tab/>
      </w:r>
      <w:r w:rsidRPr="00F933BC">
        <w:rPr>
          <w:rFonts w:eastAsia="Times New Roman" w:cs="Arial"/>
          <w:color w:val="000000"/>
        </w:rPr>
        <w:tab/>
      </w:r>
      <w:r w:rsidRPr="00F933BC">
        <w:rPr>
          <w:rFonts w:eastAsia="Times New Roman" w:cs="Arial"/>
          <w:color w:val="000000"/>
        </w:rPr>
        <w:tab/>
      </w:r>
      <w:r w:rsidRPr="00F933BC">
        <w:rPr>
          <w:rFonts w:eastAsia="Times New Roman" w:cs="Arial"/>
          <w:color w:val="000000"/>
        </w:rPr>
        <w:tab/>
      </w:r>
      <w:r w:rsidRPr="00F933BC">
        <w:rPr>
          <w:rFonts w:eastAsia="Times New Roman" w:cs="Arial"/>
          <w:color w:val="000000"/>
        </w:rPr>
        <w:tab/>
      </w:r>
      <w:r w:rsidRPr="00F933BC">
        <w:rPr>
          <w:rFonts w:eastAsia="Times New Roman" w:cs="Arial"/>
          <w:color w:val="000000"/>
        </w:rPr>
        <w:tab/>
      </w:r>
    </w:p>
    <w:p w:rsidR="009642F6" w:rsidRPr="00A135FC" w:rsidRDefault="009642F6" w:rsidP="009642F6">
      <w:pPr>
        <w:shd w:val="clear" w:color="auto" w:fill="FFFFFF"/>
        <w:spacing w:line="360" w:lineRule="atLeast"/>
        <w:rPr>
          <w:rFonts w:ascii="Verdana" w:eastAsia="Times New Roman" w:hAnsi="Verdana" w:cs="Arial"/>
          <w:color w:val="000000"/>
        </w:rPr>
      </w:pPr>
      <w:r>
        <w:rPr>
          <w:rFonts w:ascii="Verdana" w:eastAsia="Times New Roman" w:hAnsi="Verdana" w:cs="Arial"/>
          <w:color w:val="000000"/>
          <w:sz w:val="2"/>
          <w:szCs w:val="2"/>
        </w:rPr>
        <w:br w:type="textWrapping" w:clear="all"/>
      </w:r>
      <w:r>
        <w:rPr>
          <w:rFonts w:cs="Arial"/>
          <w:noProof/>
          <w:sz w:val="18"/>
          <w:szCs w:val="18"/>
        </w:rPr>
        <w:t xml:space="preserve">                                                                      </w:t>
      </w:r>
      <w:r>
        <w:rPr>
          <w:rFonts w:cs="Arial"/>
          <w:noProof/>
          <w:sz w:val="18"/>
          <w:szCs w:val="18"/>
        </w:rPr>
        <w:drawing>
          <wp:inline distT="0" distB="0" distL="0" distR="0">
            <wp:extent cx="5545886" cy="7199527"/>
            <wp:effectExtent l="19050" t="0" r="0" b="0"/>
            <wp:docPr id="1" name="Picture 1" descr="ear activity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 activity 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686" cy="72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F6" w:rsidRDefault="009642F6" w:rsidP="009642F6">
      <w:pPr>
        <w:shd w:val="clear" w:color="auto" w:fill="FFFFFF"/>
        <w:spacing w:before="240" w:after="360" w:line="336" w:lineRule="atLeast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</w:t>
      </w:r>
    </w:p>
    <w:p w:rsidR="009642F6" w:rsidRDefault="009642F6">
      <w:pPr>
        <w:rPr>
          <w:rFonts w:ascii="Baveuse" w:hAnsi="Baveuse"/>
          <w:color w:val="E36C0A" w:themeColor="accent6" w:themeShade="BF"/>
          <w:sz w:val="48"/>
          <w:szCs w:val="48"/>
        </w:rPr>
      </w:pPr>
      <w:r>
        <w:rPr>
          <w:rFonts w:ascii="Baveuse" w:hAnsi="Baveuse"/>
          <w:color w:val="E36C0A" w:themeColor="accent6" w:themeShade="BF"/>
          <w:sz w:val="48"/>
          <w:szCs w:val="48"/>
        </w:rPr>
        <w:br w:type="page"/>
      </w:r>
    </w:p>
    <w:p w:rsidR="00E368F7" w:rsidRPr="003851E3" w:rsidRDefault="00E368F7" w:rsidP="00E368F7">
      <w:pPr>
        <w:jc w:val="center"/>
        <w:rPr>
          <w:rFonts w:ascii="Baveuse" w:hAnsi="Baveuse"/>
          <w:color w:val="E36C0A" w:themeColor="accent6" w:themeShade="BF"/>
          <w:sz w:val="48"/>
          <w:szCs w:val="48"/>
        </w:rPr>
      </w:pPr>
      <w:r w:rsidRPr="003851E3">
        <w:rPr>
          <w:rFonts w:ascii="Baveuse" w:hAnsi="Baveuse"/>
          <w:color w:val="E36C0A" w:themeColor="accent6" w:themeShade="BF"/>
          <w:sz w:val="48"/>
          <w:szCs w:val="48"/>
        </w:rPr>
        <w:lastRenderedPageBreak/>
        <w:t>Webquest  --- part 2</w:t>
      </w:r>
    </w:p>
    <w:p w:rsidR="00E368F7" w:rsidRDefault="00E368F7" w:rsidP="00E368F7">
      <w:pPr>
        <w:rPr>
          <w:b/>
          <w:sz w:val="28"/>
          <w:szCs w:val="28"/>
        </w:rPr>
      </w:pPr>
    </w:p>
    <w:p w:rsidR="00E368F7" w:rsidRPr="00020420" w:rsidRDefault="00E368F7" w:rsidP="00E368F7">
      <w:pPr>
        <w:rPr>
          <w:b/>
          <w:sz w:val="36"/>
          <w:szCs w:val="36"/>
          <w:u w:val="single"/>
        </w:rPr>
      </w:pPr>
      <w:r>
        <w:rPr>
          <w:sz w:val="32"/>
          <w:szCs w:val="32"/>
        </w:rPr>
        <w:t xml:space="preserve">1. </w:t>
      </w:r>
      <w:r w:rsidR="0082117C">
        <w:rPr>
          <w:b/>
          <w:color w:val="76923C" w:themeColor="accent3" w:themeShade="BF"/>
          <w:sz w:val="36"/>
          <w:szCs w:val="36"/>
          <w:u w:val="single"/>
        </w:rPr>
        <w:t xml:space="preserve">How the Body </w:t>
      </w:r>
      <w:r w:rsidRPr="008E1FEC">
        <w:rPr>
          <w:b/>
          <w:color w:val="76923C" w:themeColor="accent3" w:themeShade="BF"/>
          <w:sz w:val="36"/>
          <w:szCs w:val="36"/>
          <w:u w:val="single"/>
        </w:rPr>
        <w:t>Works</w:t>
      </w:r>
      <w:r w:rsidR="0082117C">
        <w:rPr>
          <w:b/>
          <w:color w:val="76923C" w:themeColor="accent3" w:themeShade="BF"/>
          <w:sz w:val="36"/>
          <w:szCs w:val="36"/>
          <w:u w:val="single"/>
        </w:rPr>
        <w:t>- Eyes</w:t>
      </w:r>
    </w:p>
    <w:p w:rsidR="0082117C" w:rsidRPr="006928BD" w:rsidRDefault="00E32634" w:rsidP="0082117C">
      <w:pPr>
        <w:rPr>
          <w:b/>
          <w:color w:val="0070C0"/>
          <w:sz w:val="32"/>
          <w:szCs w:val="32"/>
        </w:rPr>
      </w:pPr>
      <w:r>
        <w:rPr>
          <w:sz w:val="28"/>
          <w:szCs w:val="28"/>
        </w:rPr>
        <w:tab/>
      </w:r>
      <w:r w:rsidR="0082117C">
        <w:rPr>
          <w:sz w:val="28"/>
          <w:szCs w:val="28"/>
        </w:rPr>
        <w:t xml:space="preserve">*Click on the hyper link ----  </w:t>
      </w:r>
      <w:hyperlink r:id="rId8" w:anchor="cat116" w:history="1">
        <w:r w:rsidR="0082117C" w:rsidRPr="006928BD">
          <w:rPr>
            <w:rStyle w:val="Hyperlink"/>
            <w:b/>
            <w:color w:val="0070C0"/>
            <w:sz w:val="32"/>
            <w:szCs w:val="32"/>
          </w:rPr>
          <w:t>How the Body Works - Eyes</w:t>
        </w:r>
      </w:hyperlink>
    </w:p>
    <w:p w:rsidR="00FA3391" w:rsidRDefault="00FA3391" w:rsidP="0082117C">
      <w:pPr>
        <w:rPr>
          <w:sz w:val="28"/>
          <w:szCs w:val="28"/>
        </w:rPr>
      </w:pPr>
    </w:p>
    <w:p w:rsidR="00437FD9" w:rsidRDefault="00437FD9" w:rsidP="0082117C">
      <w:pPr>
        <w:rPr>
          <w:sz w:val="28"/>
          <w:szCs w:val="28"/>
        </w:rPr>
      </w:pPr>
      <w:r>
        <w:rPr>
          <w:sz w:val="28"/>
          <w:szCs w:val="28"/>
        </w:rPr>
        <w:t>*Click on the “</w:t>
      </w:r>
      <w:r w:rsidRPr="00437FD9">
        <w:rPr>
          <w:b/>
          <w:sz w:val="28"/>
          <w:szCs w:val="28"/>
        </w:rPr>
        <w:t>EYE picture</w:t>
      </w:r>
      <w:r>
        <w:rPr>
          <w:b/>
          <w:sz w:val="28"/>
          <w:szCs w:val="28"/>
        </w:rPr>
        <w:t>”</w:t>
      </w:r>
      <w:r w:rsidR="00CF1328">
        <w:rPr>
          <w:b/>
          <w:sz w:val="28"/>
          <w:szCs w:val="28"/>
        </w:rPr>
        <w:t xml:space="preserve">                                               </w:t>
      </w:r>
    </w:p>
    <w:p w:rsidR="0082117C" w:rsidRDefault="00500200" w:rsidP="0082117C">
      <w:pPr>
        <w:rPr>
          <w:sz w:val="28"/>
          <w:szCs w:val="28"/>
        </w:rPr>
      </w:pPr>
      <w:r w:rsidRPr="00500200">
        <w:rPr>
          <w:b/>
          <w:noProof/>
          <w:sz w:val="28"/>
          <w:szCs w:val="28"/>
          <w:lang w:eastAsia="zh-TW"/>
        </w:rPr>
        <w:pict>
          <v:shape id="_x0000_s1034" type="#_x0000_t202" style="position:absolute;margin-left:351.85pt;margin-top:2.35pt;width:149.4pt;height:101.5pt;z-index:251667456;mso-width-relative:margin;mso-height-relative:margin">
            <v:textbox>
              <w:txbxContent>
                <w:p w:rsidR="00CF1328" w:rsidRDefault="00CF1328">
                  <w:r>
                    <w:rPr>
                      <w:rFonts w:ascii="Baveuse" w:hAnsi="Baveuse"/>
                      <w:noProof/>
                      <w:color w:val="E36C0A" w:themeColor="accent6" w:themeShade="BF"/>
                      <w:sz w:val="48"/>
                      <w:szCs w:val="48"/>
                    </w:rPr>
                    <w:drawing>
                      <wp:inline distT="0" distB="0" distL="0" distR="0">
                        <wp:extent cx="1698431" cy="1057523"/>
                        <wp:effectExtent l="19050" t="0" r="0" b="0"/>
                        <wp:docPr id="11" name="Picture 4" descr="C:\Documents and Settings\Staff.NMS-TEACH-RMXXX\Local Settings\Temporary Internet Files\Content.IE5\MIPHQJV0\MC900281284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Staff.NMS-TEACH-RMXXX\Local Settings\Temporary Internet Files\Content.IE5\MIPHQJV0\MC900281284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10615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2117C">
        <w:rPr>
          <w:sz w:val="28"/>
          <w:szCs w:val="28"/>
        </w:rPr>
        <w:t>___ A. Click and watch the video</w:t>
      </w:r>
      <w:r w:rsidR="00CF1328">
        <w:rPr>
          <w:b/>
          <w:noProof/>
          <w:sz w:val="28"/>
          <w:szCs w:val="28"/>
        </w:rPr>
        <w:t xml:space="preserve">                                                                     </w:t>
      </w:r>
    </w:p>
    <w:p w:rsidR="0082117C" w:rsidRDefault="00437FD9" w:rsidP="0082117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(</w:t>
      </w:r>
      <w:r w:rsidR="0082117C">
        <w:rPr>
          <w:sz w:val="28"/>
          <w:szCs w:val="28"/>
        </w:rPr>
        <w:t xml:space="preserve">use </w:t>
      </w:r>
      <w:r>
        <w:rPr>
          <w:sz w:val="28"/>
          <w:szCs w:val="28"/>
        </w:rPr>
        <w:t>y</w:t>
      </w:r>
      <w:r w:rsidR="0082117C">
        <w:rPr>
          <w:sz w:val="28"/>
          <w:szCs w:val="28"/>
        </w:rPr>
        <w:t>our speakers or headsets)</w:t>
      </w:r>
    </w:p>
    <w:p w:rsidR="0082117C" w:rsidRDefault="0082117C" w:rsidP="0082117C">
      <w:pPr>
        <w:rPr>
          <w:sz w:val="28"/>
          <w:szCs w:val="28"/>
        </w:rPr>
      </w:pPr>
    </w:p>
    <w:p w:rsidR="0082117C" w:rsidRDefault="00500200" w:rsidP="0082117C">
      <w:pPr>
        <w:rPr>
          <w:sz w:val="28"/>
          <w:szCs w:val="28"/>
        </w:rPr>
      </w:pPr>
      <w:r w:rsidRPr="00500200">
        <w:rPr>
          <w:noProof/>
          <w:lang w:eastAsia="zh-TW"/>
        </w:rPr>
        <w:pict>
          <v:shape id="_x0000_s1031" type="#_x0000_t202" style="position:absolute;margin-left:394.65pt;margin-top:6.2pt;width:106.6pt;height:110.1pt;z-index:251665408;mso-width-relative:margin;mso-height-relative:margin" stroked="f">
            <v:textbox style="mso-next-textbox:#_x0000_s1031">
              <w:txbxContent>
                <w:p w:rsidR="0082117C" w:rsidRDefault="0082117C" w:rsidP="0082117C"/>
              </w:txbxContent>
            </v:textbox>
          </v:shape>
        </w:pict>
      </w:r>
      <w:r w:rsidR="0082117C">
        <w:rPr>
          <w:sz w:val="28"/>
          <w:szCs w:val="28"/>
        </w:rPr>
        <w:t>*Click on “</w:t>
      </w:r>
      <w:r w:rsidR="0082117C" w:rsidRPr="000C6C70">
        <w:rPr>
          <w:b/>
          <w:sz w:val="28"/>
          <w:szCs w:val="28"/>
        </w:rPr>
        <w:t>A</w:t>
      </w:r>
      <w:r w:rsidR="0082117C">
        <w:rPr>
          <w:b/>
          <w:sz w:val="28"/>
          <w:szCs w:val="28"/>
        </w:rPr>
        <w:t>rticle”</w:t>
      </w:r>
      <w:r w:rsidR="0082117C">
        <w:rPr>
          <w:sz w:val="28"/>
          <w:szCs w:val="28"/>
        </w:rPr>
        <w:t xml:space="preserve">  </w:t>
      </w:r>
    </w:p>
    <w:p w:rsidR="0082117C" w:rsidRPr="00D41DBB" w:rsidRDefault="0082117C" w:rsidP="0082117C">
      <w:pPr>
        <w:pStyle w:val="NoSpacing"/>
        <w:rPr>
          <w:color w:val="0070C0"/>
          <w:sz w:val="28"/>
          <w:szCs w:val="28"/>
        </w:rPr>
      </w:pPr>
      <w:r>
        <w:tab/>
      </w:r>
      <w:r>
        <w:tab/>
      </w:r>
      <w:r>
        <w:tab/>
      </w:r>
    </w:p>
    <w:p w:rsidR="0082117C" w:rsidRDefault="0082117C" w:rsidP="0082117C">
      <w:pPr>
        <w:rPr>
          <w:sz w:val="28"/>
          <w:szCs w:val="28"/>
        </w:rPr>
      </w:pPr>
      <w:r>
        <w:rPr>
          <w:sz w:val="28"/>
          <w:szCs w:val="28"/>
        </w:rPr>
        <w:t xml:space="preserve">___ B. Listen or read - Segments 1, 2, and 3    </w:t>
      </w:r>
    </w:p>
    <w:p w:rsidR="0082117C" w:rsidRDefault="0082117C" w:rsidP="0082117C">
      <w:pPr>
        <w:rPr>
          <w:sz w:val="28"/>
          <w:szCs w:val="28"/>
        </w:rPr>
      </w:pPr>
      <w:r>
        <w:rPr>
          <w:sz w:val="28"/>
          <w:szCs w:val="28"/>
        </w:rPr>
        <w:t>___ C. Go bac</w:t>
      </w:r>
      <w:r w:rsidR="000C548A">
        <w:rPr>
          <w:sz w:val="28"/>
          <w:szCs w:val="28"/>
        </w:rPr>
        <w:t>k to Segment #1 to label the eye</w:t>
      </w:r>
      <w:r>
        <w:rPr>
          <w:sz w:val="28"/>
          <w:szCs w:val="28"/>
        </w:rPr>
        <w:t xml:space="preserve"> diagram (</w:t>
      </w:r>
      <w:r>
        <w:rPr>
          <w:b/>
          <w:sz w:val="28"/>
          <w:szCs w:val="28"/>
        </w:rPr>
        <w:t>on the back</w:t>
      </w:r>
      <w:r>
        <w:rPr>
          <w:sz w:val="28"/>
          <w:szCs w:val="28"/>
        </w:rPr>
        <w:t>)</w:t>
      </w:r>
    </w:p>
    <w:p w:rsidR="00E368F7" w:rsidRDefault="00E368F7" w:rsidP="00E368F7">
      <w:pPr>
        <w:rPr>
          <w:color w:val="548DD4" w:themeColor="text2" w:themeTint="99"/>
          <w:sz w:val="28"/>
          <w:szCs w:val="28"/>
        </w:rPr>
      </w:pPr>
    </w:p>
    <w:p w:rsidR="00841569" w:rsidRPr="008D7E0F" w:rsidRDefault="00841569" w:rsidP="00841569">
      <w:pPr>
        <w:rPr>
          <w:rFonts w:ascii="Bauhaus 93" w:hAnsi="Bauhaus 93"/>
          <w:color w:val="FF0000"/>
          <w:sz w:val="24"/>
          <w:szCs w:val="24"/>
        </w:rPr>
      </w:pPr>
      <w:r w:rsidRPr="008D7E0F">
        <w:rPr>
          <w:rFonts w:ascii="Bauhaus 93" w:hAnsi="Bauhaus 93"/>
          <w:color w:val="FF0000"/>
          <w:sz w:val="24"/>
          <w:szCs w:val="24"/>
        </w:rPr>
        <w:t>**</w:t>
      </w:r>
      <w:r w:rsidRPr="008D7E0F">
        <w:rPr>
          <w:rFonts w:ascii="Arial Black" w:hAnsi="Arial Black"/>
          <w:color w:val="FF0000"/>
          <w:sz w:val="24"/>
          <w:szCs w:val="24"/>
        </w:rPr>
        <w:t>Close the website and return to the WEBQUEST page</w:t>
      </w:r>
      <w:r w:rsidRPr="008D7E0F">
        <w:rPr>
          <w:rFonts w:ascii="Bauhaus 93" w:hAnsi="Bauhaus 93"/>
          <w:color w:val="FF0000"/>
          <w:sz w:val="24"/>
          <w:szCs w:val="24"/>
        </w:rPr>
        <w:t>.**</w:t>
      </w:r>
    </w:p>
    <w:p w:rsidR="00E368F7" w:rsidRPr="00454FD1" w:rsidRDefault="00E368F7" w:rsidP="00E368F7">
      <w:pPr>
        <w:pBdr>
          <w:bottom w:val="dashDotStroked" w:sz="24" w:space="1" w:color="auto"/>
        </w:pBdr>
        <w:rPr>
          <w:sz w:val="28"/>
          <w:szCs w:val="28"/>
        </w:rPr>
      </w:pPr>
    </w:p>
    <w:p w:rsidR="00E368F7" w:rsidRPr="00E37664" w:rsidRDefault="00841569" w:rsidP="00E368F7">
      <w:pPr>
        <w:rPr>
          <w:b/>
          <w:color w:val="76923C" w:themeColor="accent3" w:themeShade="BF"/>
          <w:sz w:val="36"/>
          <w:szCs w:val="36"/>
          <w:u w:val="single"/>
        </w:rPr>
      </w:pPr>
      <w:r w:rsidRPr="0082117C">
        <w:rPr>
          <w:sz w:val="36"/>
          <w:szCs w:val="36"/>
        </w:rPr>
        <w:t>2</w:t>
      </w:r>
      <w:r w:rsidR="00E368F7" w:rsidRPr="0082117C">
        <w:rPr>
          <w:sz w:val="36"/>
          <w:szCs w:val="36"/>
        </w:rPr>
        <w:t>.</w:t>
      </w:r>
      <w:r w:rsidR="00E368F7" w:rsidRPr="00E37664">
        <w:rPr>
          <w:b/>
          <w:color w:val="76923C" w:themeColor="accent3" w:themeShade="BF"/>
          <w:sz w:val="36"/>
          <w:szCs w:val="36"/>
          <w:u w:val="single"/>
        </w:rPr>
        <w:t xml:space="preserve"> </w:t>
      </w:r>
      <w:r w:rsidR="0082117C">
        <w:rPr>
          <w:b/>
          <w:color w:val="76923C" w:themeColor="accent3" w:themeShade="BF"/>
          <w:sz w:val="36"/>
          <w:szCs w:val="36"/>
          <w:u w:val="single"/>
        </w:rPr>
        <w:t>Ourselves - Seeing</w:t>
      </w:r>
    </w:p>
    <w:p w:rsidR="0082117C" w:rsidRPr="006928BD" w:rsidRDefault="00841569" w:rsidP="0082117C">
      <w:pPr>
        <w:ind w:firstLine="720"/>
        <w:rPr>
          <w:b/>
          <w:color w:val="0070C0"/>
          <w:sz w:val="32"/>
          <w:szCs w:val="32"/>
        </w:rPr>
      </w:pPr>
      <w:r>
        <w:rPr>
          <w:sz w:val="32"/>
          <w:szCs w:val="32"/>
        </w:rPr>
        <w:t>*</w:t>
      </w:r>
      <w:r w:rsidR="00E32634">
        <w:rPr>
          <w:sz w:val="28"/>
          <w:szCs w:val="28"/>
        </w:rPr>
        <w:t>C</w:t>
      </w:r>
      <w:r w:rsidR="00E368F7">
        <w:rPr>
          <w:sz w:val="28"/>
          <w:szCs w:val="28"/>
        </w:rPr>
        <w:t xml:space="preserve">lick on the hyper link </w:t>
      </w:r>
      <w:r w:rsidR="0082117C">
        <w:rPr>
          <w:sz w:val="28"/>
          <w:szCs w:val="28"/>
        </w:rPr>
        <w:t xml:space="preserve">-----   </w:t>
      </w:r>
      <w:hyperlink r:id="rId10" w:history="1">
        <w:r w:rsidR="0082117C" w:rsidRPr="006928BD">
          <w:rPr>
            <w:rStyle w:val="Hyperlink"/>
            <w:b/>
            <w:color w:val="0070C0"/>
            <w:sz w:val="32"/>
            <w:szCs w:val="32"/>
          </w:rPr>
          <w:t>Eyes and Seeing</w:t>
        </w:r>
      </w:hyperlink>
    </w:p>
    <w:p w:rsidR="00E368F7" w:rsidRDefault="00E368F7" w:rsidP="00E368F7">
      <w:pPr>
        <w:rPr>
          <w:sz w:val="28"/>
          <w:szCs w:val="28"/>
        </w:rPr>
      </w:pPr>
    </w:p>
    <w:p w:rsidR="00E368F7" w:rsidRDefault="00841569" w:rsidP="00E368F7">
      <w:pPr>
        <w:rPr>
          <w:sz w:val="28"/>
          <w:szCs w:val="28"/>
        </w:rPr>
      </w:pPr>
      <w:r>
        <w:rPr>
          <w:sz w:val="32"/>
          <w:szCs w:val="32"/>
        </w:rPr>
        <w:t>*</w:t>
      </w:r>
      <w:r w:rsidR="00E368F7">
        <w:rPr>
          <w:sz w:val="28"/>
          <w:szCs w:val="28"/>
        </w:rPr>
        <w:t>Scroll down and click on “</w:t>
      </w:r>
      <w:r w:rsidR="00E368F7" w:rsidRPr="00625D03">
        <w:rPr>
          <w:b/>
          <w:sz w:val="28"/>
          <w:szCs w:val="28"/>
        </w:rPr>
        <w:t>Your Senses, Eyes and Seeing</w:t>
      </w:r>
      <w:r w:rsidR="00E368F7">
        <w:rPr>
          <w:sz w:val="28"/>
          <w:szCs w:val="28"/>
        </w:rPr>
        <w:t>”</w:t>
      </w:r>
      <w:r w:rsidR="00E368F7">
        <w:rPr>
          <w:sz w:val="32"/>
          <w:szCs w:val="32"/>
        </w:rPr>
        <w:tab/>
      </w:r>
    </w:p>
    <w:p w:rsidR="00E368F7" w:rsidRDefault="00E368F7" w:rsidP="00E368F7">
      <w:pPr>
        <w:rPr>
          <w:sz w:val="28"/>
          <w:szCs w:val="28"/>
        </w:rPr>
      </w:pPr>
    </w:p>
    <w:p w:rsidR="00E368F7" w:rsidRDefault="00E368F7" w:rsidP="00E368F7">
      <w:pPr>
        <w:rPr>
          <w:sz w:val="28"/>
          <w:szCs w:val="28"/>
        </w:rPr>
      </w:pPr>
      <w:r>
        <w:rPr>
          <w:sz w:val="28"/>
          <w:szCs w:val="28"/>
        </w:rPr>
        <w:t xml:space="preserve">____ A. Click…  </w:t>
      </w:r>
      <w:r w:rsidRPr="007D2D21">
        <w:rPr>
          <w:b/>
          <w:sz w:val="28"/>
          <w:szCs w:val="28"/>
        </w:rPr>
        <w:t>&gt;I</w:t>
      </w:r>
      <w:r w:rsidR="0082117C">
        <w:rPr>
          <w:sz w:val="28"/>
          <w:szCs w:val="28"/>
        </w:rPr>
        <w:t xml:space="preserve">   to listen scenes</w:t>
      </w:r>
      <w:r>
        <w:rPr>
          <w:sz w:val="28"/>
          <w:szCs w:val="28"/>
        </w:rPr>
        <w:t xml:space="preserve"> 1,</w:t>
      </w:r>
      <w:r w:rsidR="00215706">
        <w:rPr>
          <w:sz w:val="28"/>
          <w:szCs w:val="28"/>
        </w:rPr>
        <w:t xml:space="preserve"> </w:t>
      </w:r>
      <w:r>
        <w:rPr>
          <w:sz w:val="28"/>
          <w:szCs w:val="28"/>
        </w:rPr>
        <w:t>2, and 3</w:t>
      </w:r>
    </w:p>
    <w:p w:rsidR="00E368F7" w:rsidRPr="00841569" w:rsidRDefault="00E368F7" w:rsidP="00E368F7">
      <w:pPr>
        <w:rPr>
          <w:sz w:val="24"/>
          <w:szCs w:val="24"/>
        </w:rPr>
      </w:pPr>
    </w:p>
    <w:p w:rsidR="00E368F7" w:rsidRDefault="00E368F7" w:rsidP="00E368F7">
      <w:pPr>
        <w:rPr>
          <w:sz w:val="28"/>
          <w:szCs w:val="28"/>
        </w:rPr>
      </w:pPr>
      <w:r>
        <w:rPr>
          <w:sz w:val="28"/>
          <w:szCs w:val="28"/>
        </w:rPr>
        <w:t>____ B. Organize th</w:t>
      </w:r>
      <w:r w:rsidR="0082117C">
        <w:rPr>
          <w:sz w:val="28"/>
          <w:szCs w:val="28"/>
        </w:rPr>
        <w:t>e sight steps on Scene</w:t>
      </w:r>
      <w:r w:rsidR="0027386B">
        <w:rPr>
          <w:sz w:val="28"/>
          <w:szCs w:val="28"/>
        </w:rPr>
        <w:t xml:space="preserve"> #4 - </w:t>
      </w:r>
      <w:r>
        <w:rPr>
          <w:sz w:val="28"/>
          <w:szCs w:val="28"/>
        </w:rPr>
        <w:t>click &amp; drag activity</w:t>
      </w:r>
    </w:p>
    <w:p w:rsidR="00E368F7" w:rsidRPr="00841569" w:rsidRDefault="00E368F7" w:rsidP="00E368F7">
      <w:pPr>
        <w:rPr>
          <w:sz w:val="24"/>
          <w:szCs w:val="24"/>
        </w:rPr>
      </w:pPr>
    </w:p>
    <w:p w:rsidR="00E368F7" w:rsidRPr="008E1FEC" w:rsidRDefault="00E368F7" w:rsidP="00E368F7">
      <w:pPr>
        <w:rPr>
          <w:sz w:val="28"/>
          <w:szCs w:val="28"/>
        </w:rPr>
      </w:pPr>
      <w:r>
        <w:rPr>
          <w:sz w:val="28"/>
          <w:szCs w:val="28"/>
        </w:rPr>
        <w:t>____ C</w:t>
      </w:r>
      <w:r w:rsidRPr="008E1FEC">
        <w:rPr>
          <w:sz w:val="28"/>
          <w:szCs w:val="28"/>
        </w:rPr>
        <w:t xml:space="preserve">. Practice labeling parts </w:t>
      </w:r>
      <w:r w:rsidR="0027386B">
        <w:rPr>
          <w:sz w:val="28"/>
          <w:szCs w:val="28"/>
        </w:rPr>
        <w:t>on S</w:t>
      </w:r>
      <w:r w:rsidR="0082117C">
        <w:rPr>
          <w:sz w:val="28"/>
          <w:szCs w:val="28"/>
        </w:rPr>
        <w:t>cene</w:t>
      </w:r>
      <w:r>
        <w:rPr>
          <w:sz w:val="28"/>
          <w:szCs w:val="28"/>
        </w:rPr>
        <w:t xml:space="preserve"> </w:t>
      </w:r>
      <w:r w:rsidR="0027386B">
        <w:rPr>
          <w:sz w:val="28"/>
          <w:szCs w:val="28"/>
        </w:rPr>
        <w:t>#</w:t>
      </w:r>
      <w:r>
        <w:rPr>
          <w:sz w:val="28"/>
          <w:szCs w:val="28"/>
        </w:rPr>
        <w:t xml:space="preserve">5 </w:t>
      </w:r>
      <w:r w:rsidR="0027386B">
        <w:rPr>
          <w:sz w:val="28"/>
          <w:szCs w:val="28"/>
        </w:rPr>
        <w:t xml:space="preserve">– </w:t>
      </w:r>
      <w:r w:rsidRPr="008E1FEC">
        <w:rPr>
          <w:sz w:val="28"/>
          <w:szCs w:val="28"/>
        </w:rPr>
        <w:t>click &amp; drag activity</w:t>
      </w:r>
    </w:p>
    <w:p w:rsidR="00E368F7" w:rsidRPr="00841569" w:rsidRDefault="00E368F7" w:rsidP="00E368F7">
      <w:pPr>
        <w:rPr>
          <w:sz w:val="24"/>
          <w:szCs w:val="24"/>
        </w:rPr>
      </w:pPr>
    </w:p>
    <w:p w:rsidR="00E368F7" w:rsidRDefault="00E368F7" w:rsidP="00E368F7">
      <w:pPr>
        <w:rPr>
          <w:sz w:val="28"/>
          <w:szCs w:val="28"/>
        </w:rPr>
      </w:pPr>
      <w:r w:rsidRPr="008E1FEC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8E1FEC">
        <w:rPr>
          <w:sz w:val="28"/>
          <w:szCs w:val="28"/>
        </w:rPr>
        <w:t>_</w:t>
      </w:r>
      <w:r w:rsidR="0095404F">
        <w:rPr>
          <w:sz w:val="28"/>
          <w:szCs w:val="28"/>
        </w:rPr>
        <w:t xml:space="preserve"> D. Answer the </w:t>
      </w:r>
      <w:r w:rsidR="0082117C" w:rsidRPr="0082117C">
        <w:rPr>
          <w:sz w:val="28"/>
          <w:szCs w:val="28"/>
          <w:u w:val="single"/>
        </w:rPr>
        <w:t xml:space="preserve">review </w:t>
      </w:r>
      <w:r w:rsidRPr="0082117C">
        <w:rPr>
          <w:sz w:val="28"/>
          <w:szCs w:val="28"/>
          <w:u w:val="single"/>
        </w:rPr>
        <w:t>questions</w:t>
      </w:r>
      <w:r>
        <w:rPr>
          <w:sz w:val="28"/>
          <w:szCs w:val="28"/>
        </w:rPr>
        <w:t>:</w:t>
      </w:r>
    </w:p>
    <w:p w:rsidR="00E368F7" w:rsidRDefault="00E368F7" w:rsidP="00E368F7">
      <w:pPr>
        <w:rPr>
          <w:sz w:val="28"/>
          <w:szCs w:val="28"/>
        </w:rPr>
      </w:pPr>
    </w:p>
    <w:p w:rsidR="00E368F7" w:rsidRDefault="00E368F7" w:rsidP="00E368F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Focuses what you are looking at.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:rsidR="00E368F7" w:rsidRDefault="00E368F7" w:rsidP="00E368F7">
      <w:pPr>
        <w:rPr>
          <w:sz w:val="28"/>
          <w:szCs w:val="28"/>
        </w:rPr>
      </w:pPr>
    </w:p>
    <w:p w:rsidR="00E368F7" w:rsidRDefault="00E368F7" w:rsidP="00E368F7">
      <w:pPr>
        <w:rPr>
          <w:sz w:val="28"/>
          <w:szCs w:val="28"/>
        </w:rPr>
      </w:pPr>
      <w:r>
        <w:rPr>
          <w:sz w:val="28"/>
          <w:szCs w:val="28"/>
        </w:rPr>
        <w:tab/>
        <w:t>2. Protects the surface of the eye.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:rsidR="00E368F7" w:rsidRDefault="00E368F7" w:rsidP="00E368F7">
      <w:pPr>
        <w:rPr>
          <w:sz w:val="28"/>
          <w:szCs w:val="28"/>
        </w:rPr>
      </w:pPr>
    </w:p>
    <w:p w:rsidR="00E368F7" w:rsidRDefault="00E368F7" w:rsidP="00E368F7">
      <w:pPr>
        <w:rPr>
          <w:sz w:val="28"/>
          <w:szCs w:val="28"/>
        </w:rPr>
      </w:pPr>
      <w:r>
        <w:rPr>
          <w:sz w:val="28"/>
          <w:szCs w:val="28"/>
        </w:rPr>
        <w:tab/>
        <w:t>3. Sends messages from the eye to the brain.</w:t>
      </w:r>
      <w:r>
        <w:rPr>
          <w:sz w:val="28"/>
          <w:szCs w:val="28"/>
        </w:rPr>
        <w:tab/>
        <w:t>______________________</w:t>
      </w:r>
    </w:p>
    <w:p w:rsidR="00E368F7" w:rsidRDefault="00E368F7" w:rsidP="00E368F7">
      <w:pPr>
        <w:rPr>
          <w:sz w:val="28"/>
          <w:szCs w:val="28"/>
        </w:rPr>
      </w:pPr>
    </w:p>
    <w:p w:rsidR="00DA7ABB" w:rsidRDefault="00E368F7">
      <w:pPr>
        <w:rPr>
          <w:sz w:val="28"/>
          <w:szCs w:val="28"/>
        </w:rPr>
      </w:pPr>
      <w:r>
        <w:rPr>
          <w:sz w:val="28"/>
          <w:szCs w:val="28"/>
        </w:rPr>
        <w:tab/>
        <w:t>4. Contains cells which detect light and color.</w:t>
      </w:r>
      <w:r>
        <w:rPr>
          <w:sz w:val="28"/>
          <w:szCs w:val="28"/>
        </w:rPr>
        <w:tab/>
        <w:t>______________________</w:t>
      </w:r>
    </w:p>
    <w:p w:rsidR="00BC3A9E" w:rsidRDefault="00BC3A9E">
      <w:pPr>
        <w:rPr>
          <w:sz w:val="28"/>
          <w:szCs w:val="28"/>
        </w:rPr>
      </w:pPr>
    </w:p>
    <w:p w:rsidR="009642F6" w:rsidRDefault="00016522" w:rsidP="00016522">
      <w:pPr>
        <w:jc w:val="center"/>
        <w:rPr>
          <w:rFonts w:ascii="Arial Black" w:hAnsi="Arial Black"/>
          <w:b/>
          <w:color w:val="E36C0A" w:themeColor="accent6" w:themeShade="BF"/>
          <w:sz w:val="28"/>
          <w:szCs w:val="28"/>
        </w:rPr>
      </w:pPr>
      <w:r w:rsidRPr="00016522">
        <w:rPr>
          <w:rFonts w:ascii="Arial Black" w:hAnsi="Arial Black"/>
          <w:b/>
          <w:color w:val="E36C0A" w:themeColor="accent6" w:themeShade="BF"/>
          <w:sz w:val="28"/>
          <w:szCs w:val="28"/>
        </w:rPr>
        <w:t>GOOD JOB …. WEBQUEST IS COMPLETE !</w:t>
      </w:r>
    </w:p>
    <w:p w:rsidR="0082117C" w:rsidRDefault="0082117C">
      <w:p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br w:type="page"/>
      </w:r>
    </w:p>
    <w:p w:rsidR="009642F6" w:rsidRDefault="009642F6" w:rsidP="009642F6">
      <w:pPr>
        <w:shd w:val="clear" w:color="auto" w:fill="FFFFFF"/>
        <w:spacing w:line="360" w:lineRule="atLeast"/>
        <w:rPr>
          <w:rFonts w:eastAsia="Times New Roman" w:cs="Arial"/>
          <w:color w:val="000000"/>
        </w:rPr>
      </w:pPr>
      <w:r w:rsidRPr="003D5B57">
        <w:rPr>
          <w:rFonts w:eastAsia="Times New Roman" w:cs="Arial"/>
          <w:color w:val="000000"/>
        </w:rPr>
        <w:lastRenderedPageBreak/>
        <w:t>Name: __________________________</w:t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</w:p>
    <w:p w:rsidR="009642F6" w:rsidRDefault="009642F6" w:rsidP="009642F6">
      <w:pPr>
        <w:shd w:val="clear" w:color="auto" w:fill="FFFFFF"/>
        <w:spacing w:line="360" w:lineRule="atLeast"/>
        <w:rPr>
          <w:rFonts w:eastAsia="Times New Roman" w:cs="Arial"/>
          <w:color w:val="000000"/>
        </w:rPr>
      </w:pPr>
      <w:r w:rsidRPr="003D5B57">
        <w:rPr>
          <w:rFonts w:eastAsia="Times New Roman" w:cs="Arial"/>
          <w:color w:val="000000"/>
        </w:rPr>
        <w:t>Section: ____________________</w:t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</w:p>
    <w:p w:rsidR="009642F6" w:rsidRPr="00862605" w:rsidRDefault="009642F6" w:rsidP="009642F6">
      <w:pPr>
        <w:shd w:val="clear" w:color="auto" w:fill="FFFFFF"/>
        <w:spacing w:line="360" w:lineRule="atLeas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ascii="Verdana" w:eastAsia="Times New Roman" w:hAnsi="Verdana" w:cs="Arial"/>
          <w:color w:val="000000"/>
          <w:sz w:val="2"/>
          <w:szCs w:val="2"/>
        </w:rPr>
        <w:br w:type="textWrapping" w:clear="all"/>
      </w:r>
      <w:r w:rsidR="00CF1328">
        <w:rPr>
          <w:rFonts w:ascii="Verdana" w:eastAsia="Times New Roman" w:hAnsi="Verdana" w:cs="Arial"/>
          <w:color w:val="000000"/>
          <w:sz w:val="18"/>
          <w:szCs w:val="18"/>
        </w:rPr>
        <w:t xml:space="preserve">   </w:t>
      </w:r>
      <w:r>
        <w:rPr>
          <w:rFonts w:ascii="Verdana" w:eastAsia="Times New Roman" w:hAnsi="Verdana" w:cs="Arial"/>
          <w:color w:val="000000"/>
          <w:sz w:val="18"/>
          <w:szCs w:val="18"/>
        </w:rPr>
        <w:t xml:space="preserve">                                                   </w:t>
      </w:r>
      <w:r w:rsidR="00CF1328">
        <w:rPr>
          <w:rFonts w:cs="Arial"/>
          <w:noProof/>
          <w:sz w:val="18"/>
          <w:szCs w:val="18"/>
        </w:rPr>
        <w:t xml:space="preserve">                     </w:t>
      </w:r>
      <w:r>
        <w:rPr>
          <w:rFonts w:cs="Arial"/>
          <w:noProof/>
          <w:sz w:val="18"/>
          <w:szCs w:val="18"/>
        </w:rPr>
        <w:drawing>
          <wp:inline distT="0" distB="0" distL="0" distR="0">
            <wp:extent cx="5293442" cy="6871811"/>
            <wp:effectExtent l="19050" t="0" r="2458" b="0"/>
            <wp:docPr id="4" name="Picture 1" descr="eye activity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ye activity 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089" cy="687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F6" w:rsidRDefault="009642F6" w:rsidP="009642F6">
      <w:pPr>
        <w:pStyle w:val="instructionsheetscreen1"/>
        <w:rPr>
          <w:rFonts w:cs="Arial"/>
          <w:sz w:val="18"/>
          <w:szCs w:val="18"/>
        </w:rPr>
      </w:pPr>
    </w:p>
    <w:p w:rsidR="009642F6" w:rsidRDefault="009642F6" w:rsidP="009642F6">
      <w:pPr>
        <w:pStyle w:val="instructionsheetscreen1"/>
        <w:rPr>
          <w:rFonts w:cs="Arial"/>
          <w:sz w:val="18"/>
          <w:szCs w:val="18"/>
        </w:rPr>
      </w:pPr>
    </w:p>
    <w:p w:rsidR="009642F6" w:rsidRDefault="009642F6" w:rsidP="009642F6">
      <w:pPr>
        <w:rPr>
          <w:rFonts w:eastAsia="Times New Roman"/>
        </w:rPr>
      </w:pPr>
    </w:p>
    <w:p w:rsidR="00016522" w:rsidRPr="00016522" w:rsidRDefault="00016522" w:rsidP="009642F6">
      <w:pPr>
        <w:rPr>
          <w:rFonts w:ascii="Arial Black" w:hAnsi="Arial Black"/>
          <w:b/>
          <w:color w:val="E36C0A" w:themeColor="accent6" w:themeShade="BF"/>
          <w:sz w:val="28"/>
          <w:szCs w:val="28"/>
        </w:rPr>
      </w:pPr>
    </w:p>
    <w:sectPr w:rsidR="00016522" w:rsidRPr="00016522" w:rsidSect="0059163E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veuse">
    <w:altName w:val="Haettenschweiler"/>
    <w:charset w:val="00"/>
    <w:family w:val="auto"/>
    <w:pitch w:val="variable"/>
    <w:sig w:usb0="00000001" w:usb1="0000000A" w:usb2="00000000" w:usb3="00000000" w:csb0="00000013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E368F7"/>
    <w:rsid w:val="00016522"/>
    <w:rsid w:val="0004719C"/>
    <w:rsid w:val="000C548A"/>
    <w:rsid w:val="001033BF"/>
    <w:rsid w:val="00215706"/>
    <w:rsid w:val="0027386B"/>
    <w:rsid w:val="002E0FA0"/>
    <w:rsid w:val="0043112E"/>
    <w:rsid w:val="00437FD9"/>
    <w:rsid w:val="00500200"/>
    <w:rsid w:val="00550061"/>
    <w:rsid w:val="0059163E"/>
    <w:rsid w:val="006928BD"/>
    <w:rsid w:val="0082117C"/>
    <w:rsid w:val="00841569"/>
    <w:rsid w:val="00876806"/>
    <w:rsid w:val="00881DF4"/>
    <w:rsid w:val="008D7E0F"/>
    <w:rsid w:val="0095404F"/>
    <w:rsid w:val="009642F6"/>
    <w:rsid w:val="009813C3"/>
    <w:rsid w:val="009B7B6A"/>
    <w:rsid w:val="00A523FE"/>
    <w:rsid w:val="00BC3A9E"/>
    <w:rsid w:val="00BE4648"/>
    <w:rsid w:val="00C04474"/>
    <w:rsid w:val="00CC4ACF"/>
    <w:rsid w:val="00CF1328"/>
    <w:rsid w:val="00D51EB8"/>
    <w:rsid w:val="00D57153"/>
    <w:rsid w:val="00DA7ABB"/>
    <w:rsid w:val="00E32634"/>
    <w:rsid w:val="00E368F7"/>
    <w:rsid w:val="00F551B8"/>
    <w:rsid w:val="00FA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8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E0F"/>
    <w:pPr>
      <w:ind w:left="720"/>
      <w:contextualSpacing/>
    </w:pPr>
  </w:style>
  <w:style w:type="paragraph" w:customStyle="1" w:styleId="instructionsheetscreen1">
    <w:name w:val="instructionsheetscreen1"/>
    <w:basedOn w:val="Normal"/>
    <w:rsid w:val="009642F6"/>
    <w:pPr>
      <w:shd w:val="clear" w:color="auto" w:fill="FFFFFF"/>
      <w:spacing w:line="336" w:lineRule="atLeast"/>
    </w:pPr>
    <w:rPr>
      <w:rFonts w:ascii="Verdana" w:eastAsiaTheme="minorEastAsia" w:hAnsi="Verdana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57153"/>
  </w:style>
  <w:style w:type="character" w:styleId="FollowedHyperlink">
    <w:name w:val="FollowedHyperlink"/>
    <w:basedOn w:val="DefaultParagraphFont"/>
    <w:uiPriority w:val="99"/>
    <w:semiHidden/>
    <w:unhideWhenUsed/>
    <w:rsid w:val="008211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health.org/kid/htbw/htbw_main_page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marks.co.uk/Interactive.aspx?cat=69" TargetMode="External"/><Relationship Id="rId11" Type="http://schemas.openxmlformats.org/officeDocument/2006/relationships/image" Target="media/image4.gif"/><Relationship Id="rId5" Type="http://schemas.openxmlformats.org/officeDocument/2006/relationships/hyperlink" Target="http://kidshealth.org/kid/htbw/htbw_main_page.html" TargetMode="External"/><Relationship Id="rId10" Type="http://schemas.openxmlformats.org/officeDocument/2006/relationships/hyperlink" Target="http://www.topmarks.co.uk/Interactive.aspx?cat=69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Staff</cp:lastModifiedBy>
  <cp:revision>3</cp:revision>
  <cp:lastPrinted>2013-09-27T16:25:00Z</cp:lastPrinted>
  <dcterms:created xsi:type="dcterms:W3CDTF">2013-09-27T16:34:00Z</dcterms:created>
  <dcterms:modified xsi:type="dcterms:W3CDTF">2013-10-23T15:36:00Z</dcterms:modified>
</cp:coreProperties>
</file>